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C9B5" w14:textId="324749BF" w:rsidR="00AB6899" w:rsidRDefault="0034709D">
      <w:pPr>
        <w:rPr>
          <w:bCs/>
          <w:color w:val="808080" w:themeColor="background1" w:themeShade="80"/>
          <w:sz w:val="24"/>
          <w:szCs w:val="28"/>
        </w:rPr>
      </w:pPr>
      <w:r w:rsidRPr="0034709D">
        <w:rPr>
          <w:b/>
          <w:sz w:val="24"/>
          <w:szCs w:val="28"/>
        </w:rPr>
        <w:t>Übersicht</w:t>
      </w:r>
      <w:r>
        <w:rPr>
          <w:b/>
          <w:sz w:val="24"/>
          <w:szCs w:val="28"/>
        </w:rPr>
        <w:t xml:space="preserve"> </w:t>
      </w:r>
      <w:r w:rsidR="00A205BE">
        <w:rPr>
          <w:b/>
          <w:sz w:val="24"/>
          <w:szCs w:val="28"/>
        </w:rPr>
        <w:t>Online-</w:t>
      </w:r>
      <w:r>
        <w:rPr>
          <w:b/>
          <w:sz w:val="24"/>
          <w:szCs w:val="28"/>
        </w:rPr>
        <w:t>Workshop</w:t>
      </w:r>
      <w:r w:rsidR="001B505D" w:rsidRPr="001B505D">
        <w:rPr>
          <w:b/>
          <w:sz w:val="24"/>
          <w:szCs w:val="28"/>
        </w:rPr>
        <w:t xml:space="preserve"> ·</w:t>
      </w:r>
      <w:r w:rsidR="001B505D">
        <w:rPr>
          <w:b/>
          <w:sz w:val="24"/>
          <w:szCs w:val="28"/>
        </w:rPr>
        <w:t xml:space="preserve"> </w:t>
      </w:r>
      <w:r w:rsidR="001B505D" w:rsidRPr="001B505D">
        <w:rPr>
          <w:b/>
          <w:sz w:val="24"/>
          <w:szCs w:val="28"/>
        </w:rPr>
        <w:t xml:space="preserve">feel-ok.ch: </w:t>
      </w:r>
      <w:r w:rsidR="00A205BE">
        <w:rPr>
          <w:b/>
          <w:sz w:val="24"/>
          <w:szCs w:val="28"/>
        </w:rPr>
        <w:t>Einsatz mit Jugendlichen</w:t>
      </w:r>
      <w:r w:rsidR="001B505D">
        <w:rPr>
          <w:b/>
          <w:sz w:val="24"/>
          <w:szCs w:val="28"/>
        </w:rPr>
        <w:br/>
      </w:r>
      <w:r w:rsidR="00A205BE">
        <w:rPr>
          <w:bCs/>
          <w:color w:val="808080" w:themeColor="background1" w:themeShade="80"/>
          <w:sz w:val="24"/>
          <w:szCs w:val="28"/>
        </w:rPr>
        <w:t>Juni 2022</w:t>
      </w:r>
    </w:p>
    <w:p w14:paraId="451E15F9" w14:textId="77777777" w:rsidR="00C00CC2" w:rsidRPr="00C00CC2" w:rsidRDefault="00C00CC2" w:rsidP="00C00CC2">
      <w:pPr>
        <w:shd w:val="clear" w:color="auto" w:fill="E2EFD9" w:themeFill="accent6" w:themeFillTint="33"/>
        <w:rPr>
          <w:b/>
          <w:bCs/>
        </w:rPr>
      </w:pPr>
      <w:r w:rsidRPr="00C00CC2">
        <w:rPr>
          <w:b/>
          <w:bCs/>
        </w:rPr>
        <w:t>Kontakt</w:t>
      </w:r>
    </w:p>
    <w:p w14:paraId="48922494" w14:textId="1F28B814" w:rsidR="00072EA9" w:rsidRDefault="00C00CC2">
      <w:r w:rsidRPr="00C00CC2">
        <w:t xml:space="preserve">Schweizerische Gesundheitsstiftung </w:t>
      </w:r>
      <w:r w:rsidR="00A205BE">
        <w:t>RADIX</w:t>
      </w:r>
      <w:r>
        <w:br/>
      </w:r>
      <w:r w:rsidRPr="00C00CC2">
        <w:t>feel-ok.ch</w:t>
      </w:r>
      <w:r>
        <w:br/>
      </w:r>
      <w:r w:rsidRPr="00C00CC2">
        <w:t>Dr. Phil., MPH Oliver Padlina</w:t>
      </w:r>
      <w:r>
        <w:br/>
      </w:r>
      <w:r w:rsidRPr="00C00CC2">
        <w:t>Pfingstweidstrasse 10</w:t>
      </w:r>
      <w:r>
        <w:br/>
      </w:r>
      <w:r w:rsidRPr="00C00CC2">
        <w:t>8005 Zürich</w:t>
      </w:r>
      <w:r>
        <w:br/>
      </w:r>
      <w:hyperlink r:id="rId8" w:history="1">
        <w:r w:rsidRPr="005D139D">
          <w:rPr>
            <w:rStyle w:val="Hyperlink"/>
          </w:rPr>
          <w:t>padlina@radix.ch</w:t>
        </w:r>
      </w:hyperlink>
      <w:r>
        <w:br/>
      </w:r>
      <w:hyperlink r:id="rId9" w:history="1">
        <w:r w:rsidRPr="005D139D">
          <w:rPr>
            <w:rStyle w:val="Hyperlink"/>
          </w:rPr>
          <w:t>opadlina@gmail.com</w:t>
        </w:r>
      </w:hyperlink>
      <w:r>
        <w:t xml:space="preserve"> </w:t>
      </w:r>
    </w:p>
    <w:p w14:paraId="51D1566F" w14:textId="77777777" w:rsidR="0026725B" w:rsidRDefault="0026725B" w:rsidP="00C00CC2">
      <w:pPr>
        <w:shd w:val="clear" w:color="auto" w:fill="E2EFD9" w:themeFill="accent6" w:themeFillTint="33"/>
        <w:rPr>
          <w:b/>
        </w:rPr>
      </w:pPr>
      <w:r w:rsidRPr="004C740E">
        <w:rPr>
          <w:b/>
        </w:rPr>
        <w:t>Download</w:t>
      </w:r>
    </w:p>
    <w:p w14:paraId="1F1D6C80" w14:textId="01FC751F" w:rsidR="0026725B" w:rsidRDefault="0026725B" w:rsidP="0026725B">
      <w:pPr>
        <w:spacing w:line="259" w:lineRule="auto"/>
        <w:rPr>
          <w:noProof/>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3048"/>
        <w:gridCol w:w="299"/>
        <w:gridCol w:w="2677"/>
      </w:tblGrid>
      <w:tr w:rsidR="00A205BE" w:rsidRPr="00A205BE" w14:paraId="329DA14C" w14:textId="77777777" w:rsidTr="00A205BE">
        <w:trPr>
          <w:trHeight w:val="434"/>
        </w:trPr>
        <w:tc>
          <w:tcPr>
            <w:tcW w:w="6096" w:type="dxa"/>
            <w:gridSpan w:val="2"/>
          </w:tcPr>
          <w:p w14:paraId="5300ED1E" w14:textId="4D25DE02" w:rsidR="00A205BE" w:rsidRPr="001C2990" w:rsidRDefault="00A205BE" w:rsidP="00A205BE">
            <w:pPr>
              <w:spacing w:line="259" w:lineRule="auto"/>
              <w:jc w:val="center"/>
              <w:rPr>
                <w:noProof/>
              </w:rPr>
            </w:pPr>
            <w:r>
              <w:t xml:space="preserve">Die Dateien des </w:t>
            </w:r>
            <w:r w:rsidRPr="00A205BE">
              <w:rPr>
                <w:b/>
              </w:rPr>
              <w:t>Online-Workshops</w:t>
            </w:r>
            <w:r>
              <w:t xml:space="preserve"> herunterladen:</w:t>
            </w:r>
          </w:p>
        </w:tc>
        <w:tc>
          <w:tcPr>
            <w:tcW w:w="299" w:type="dxa"/>
            <w:shd w:val="clear" w:color="auto" w:fill="F2F2F2" w:themeFill="background1" w:themeFillShade="F2"/>
          </w:tcPr>
          <w:p w14:paraId="0419BD65" w14:textId="77777777" w:rsidR="00A205BE" w:rsidRDefault="00A205BE" w:rsidP="00A205BE">
            <w:pPr>
              <w:spacing w:line="259" w:lineRule="auto"/>
              <w:jc w:val="center"/>
            </w:pPr>
          </w:p>
        </w:tc>
        <w:tc>
          <w:tcPr>
            <w:tcW w:w="2677" w:type="dxa"/>
          </w:tcPr>
          <w:p w14:paraId="65957B07" w14:textId="3DB5D784" w:rsidR="00A205BE" w:rsidRPr="001C2990" w:rsidRDefault="00A205BE" w:rsidP="00A205BE">
            <w:pPr>
              <w:spacing w:line="259" w:lineRule="auto"/>
              <w:jc w:val="center"/>
              <w:rPr>
                <w:noProof/>
              </w:rPr>
            </w:pPr>
            <w:r>
              <w:t xml:space="preserve">Diese </w:t>
            </w:r>
            <w:r w:rsidRPr="00E144BB">
              <w:rPr>
                <w:b/>
              </w:rPr>
              <w:t>Übersicht</w:t>
            </w:r>
            <w:r>
              <w:t xml:space="preserve"> herunterladen:</w:t>
            </w:r>
          </w:p>
        </w:tc>
      </w:tr>
      <w:tr w:rsidR="00A205BE" w:rsidRPr="00A205BE" w14:paraId="7011920D" w14:textId="6606234B" w:rsidTr="00A205BE">
        <w:tc>
          <w:tcPr>
            <w:tcW w:w="3048" w:type="dxa"/>
          </w:tcPr>
          <w:p w14:paraId="072F5FBB" w14:textId="77777777" w:rsidR="00A205BE" w:rsidRDefault="00A205BE" w:rsidP="00A205BE">
            <w:pPr>
              <w:spacing w:line="259" w:lineRule="auto"/>
              <w:jc w:val="center"/>
              <w:rPr>
                <w:noProof/>
              </w:rPr>
            </w:pPr>
            <w:r w:rsidRPr="001C2990">
              <w:rPr>
                <w:noProof/>
              </w:rPr>
              <w:drawing>
                <wp:inline distT="0" distB="0" distL="0" distR="0" wp14:anchorId="32B5E501" wp14:editId="725264E4">
                  <wp:extent cx="1080000" cy="1080000"/>
                  <wp:effectExtent l="0" t="0" r="6350" b="6350"/>
                  <wp:docPr id="1" name="Grafik 3">
                    <a:extLst xmlns:a="http://schemas.openxmlformats.org/drawingml/2006/main">
                      <a:ext uri="{FF2B5EF4-FFF2-40B4-BE49-F238E27FC236}">
                        <a16:creationId xmlns:a16="http://schemas.microsoft.com/office/drawing/2014/main" id="{29B31A6E-5C19-B0BE-B5F5-DC08151682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29B31A6E-5C19-B0BE-B5F5-DC08151682E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167060C" w14:textId="7D4B09D0" w:rsidR="00A205BE" w:rsidRPr="00A205BE" w:rsidRDefault="00A205BE" w:rsidP="00A205BE">
            <w:pPr>
              <w:spacing w:line="259" w:lineRule="auto"/>
              <w:jc w:val="center"/>
              <w:rPr>
                <w:noProof/>
              </w:rPr>
            </w:pPr>
            <w:r w:rsidRPr="00A205BE">
              <w:t xml:space="preserve">PDF: </w:t>
            </w:r>
            <w:hyperlink r:id="rId11" w:history="1">
              <w:r w:rsidRPr="00A205BE">
                <w:rPr>
                  <w:rStyle w:val="Hyperlink"/>
                </w:rPr>
                <w:t>feel-ok.ch/einsatz-2</w:t>
              </w:r>
            </w:hyperlink>
          </w:p>
        </w:tc>
        <w:tc>
          <w:tcPr>
            <w:tcW w:w="3048" w:type="dxa"/>
          </w:tcPr>
          <w:p w14:paraId="2FB91D73" w14:textId="77777777" w:rsidR="00A205BE" w:rsidRDefault="00A205BE" w:rsidP="00A205BE">
            <w:pPr>
              <w:spacing w:line="259" w:lineRule="auto"/>
              <w:jc w:val="center"/>
              <w:rPr>
                <w:noProof/>
                <w:lang w:val="en-US"/>
              </w:rPr>
            </w:pPr>
            <w:r w:rsidRPr="001C2990">
              <w:rPr>
                <w:noProof/>
              </w:rPr>
              <w:drawing>
                <wp:inline distT="0" distB="0" distL="0" distR="0" wp14:anchorId="04CA9F30" wp14:editId="3FF89AAF">
                  <wp:extent cx="1080000" cy="1080000"/>
                  <wp:effectExtent l="0" t="0" r="6350" b="6350"/>
                  <wp:docPr id="17" name="Grafik 16">
                    <a:extLst xmlns:a="http://schemas.openxmlformats.org/drawingml/2006/main">
                      <a:ext uri="{FF2B5EF4-FFF2-40B4-BE49-F238E27FC236}">
                        <a16:creationId xmlns:a16="http://schemas.microsoft.com/office/drawing/2014/main" id="{DA54860E-5AAC-3A6A-395B-E3C1E30959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6">
                            <a:extLst>
                              <a:ext uri="{FF2B5EF4-FFF2-40B4-BE49-F238E27FC236}">
                                <a16:creationId xmlns:a16="http://schemas.microsoft.com/office/drawing/2014/main" id="{DA54860E-5AAC-3A6A-395B-E3C1E309595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85FD8EB" w14:textId="7D9BAE95" w:rsidR="00A205BE" w:rsidRPr="00A205BE" w:rsidRDefault="00A205BE" w:rsidP="00A205BE">
            <w:pPr>
              <w:spacing w:line="259" w:lineRule="auto"/>
              <w:jc w:val="center"/>
              <w:rPr>
                <w:noProof/>
              </w:rPr>
            </w:pPr>
            <w:r w:rsidRPr="00A205BE">
              <w:t xml:space="preserve">PPTX: </w:t>
            </w:r>
            <w:hyperlink r:id="rId13" w:history="1">
              <w:r w:rsidRPr="00A205BE">
                <w:rPr>
                  <w:rStyle w:val="Hyperlink"/>
                </w:rPr>
                <w:t>feel-ok.ch/einsatz-1</w:t>
              </w:r>
            </w:hyperlink>
          </w:p>
        </w:tc>
        <w:tc>
          <w:tcPr>
            <w:tcW w:w="299" w:type="dxa"/>
            <w:shd w:val="clear" w:color="auto" w:fill="F2F2F2" w:themeFill="background1" w:themeFillShade="F2"/>
          </w:tcPr>
          <w:p w14:paraId="5313F663" w14:textId="77777777" w:rsidR="00A205BE" w:rsidRPr="001C2990" w:rsidRDefault="00A205BE" w:rsidP="00A205BE">
            <w:pPr>
              <w:spacing w:line="259" w:lineRule="auto"/>
              <w:jc w:val="center"/>
              <w:rPr>
                <w:noProof/>
              </w:rPr>
            </w:pPr>
          </w:p>
        </w:tc>
        <w:tc>
          <w:tcPr>
            <w:tcW w:w="2677" w:type="dxa"/>
          </w:tcPr>
          <w:p w14:paraId="1484EF22" w14:textId="6A838862" w:rsidR="00A205BE" w:rsidRPr="001C2990" w:rsidRDefault="00A205BE" w:rsidP="00A205BE">
            <w:pPr>
              <w:spacing w:line="259" w:lineRule="auto"/>
              <w:jc w:val="center"/>
              <w:rPr>
                <w:noProof/>
              </w:rPr>
            </w:pPr>
            <w:r w:rsidRPr="001C2990">
              <w:rPr>
                <w:noProof/>
              </w:rPr>
              <w:drawing>
                <wp:inline distT="0" distB="0" distL="0" distR="0" wp14:anchorId="2657D8D0" wp14:editId="13255D7C">
                  <wp:extent cx="1080000" cy="1080000"/>
                  <wp:effectExtent l="0" t="0" r="6350" b="6350"/>
                  <wp:docPr id="21" name="Grafik 20">
                    <a:extLst xmlns:a="http://schemas.openxmlformats.org/drawingml/2006/main">
                      <a:ext uri="{FF2B5EF4-FFF2-40B4-BE49-F238E27FC236}">
                        <a16:creationId xmlns:a16="http://schemas.microsoft.com/office/drawing/2014/main" id="{52E8C533-2301-D83D-A57D-A13CF430DE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0">
                            <a:extLst>
                              <a:ext uri="{FF2B5EF4-FFF2-40B4-BE49-F238E27FC236}">
                                <a16:creationId xmlns:a16="http://schemas.microsoft.com/office/drawing/2014/main" id="{52E8C533-2301-D83D-A57D-A13CF430DE3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br/>
            </w:r>
            <w:hyperlink r:id="rId15" w:history="1">
              <w:r>
                <w:rPr>
                  <w:rStyle w:val="Hyperlink"/>
                </w:rPr>
                <w:t>feel-ok.ch/einsatz-3</w:t>
              </w:r>
            </w:hyperlink>
            <w:r w:rsidRPr="001C2990">
              <w:t xml:space="preserve"> </w:t>
            </w:r>
            <w:r>
              <w:br/>
            </w:r>
          </w:p>
        </w:tc>
      </w:tr>
    </w:tbl>
    <w:p w14:paraId="38132724" w14:textId="05143F76" w:rsidR="0026725B" w:rsidRPr="00A205BE" w:rsidRDefault="0026725B" w:rsidP="0026725B"/>
    <w:p w14:paraId="77AC5189" w14:textId="7231E52C" w:rsidR="00C00CC2" w:rsidRPr="00C00CC2" w:rsidRDefault="00E519B3" w:rsidP="00C00CC2">
      <w:pPr>
        <w:shd w:val="clear" w:color="auto" w:fill="E2EFD9" w:themeFill="accent6" w:themeFillTint="33"/>
        <w:rPr>
          <w:b/>
        </w:rPr>
      </w:pPr>
      <w:r>
        <w:rPr>
          <w:b/>
        </w:rPr>
        <w:t>T</w:t>
      </w:r>
      <w:r w:rsidR="00C00CC2" w:rsidRPr="00C00CC2">
        <w:rPr>
          <w:b/>
        </w:rPr>
        <w:t>hemen und Links</w:t>
      </w:r>
    </w:p>
    <w:p w14:paraId="013BDA4F" w14:textId="0E975D7F" w:rsidR="0026725B" w:rsidRPr="009317AE" w:rsidRDefault="004C740E">
      <w:pPr>
        <w:rPr>
          <w:i/>
          <w:iCs/>
        </w:rPr>
      </w:pPr>
      <w:r>
        <w:t xml:space="preserve">Das Dokument fasst </w:t>
      </w:r>
      <w:r w:rsidR="00C22FAF">
        <w:t xml:space="preserve">als Übersicht </w:t>
      </w:r>
      <w:r>
        <w:t xml:space="preserve">die Inhalte des </w:t>
      </w:r>
      <w:r w:rsidR="00E519B3">
        <w:t>Onlineworkshops</w:t>
      </w:r>
      <w:r>
        <w:t xml:space="preserve"> zusammen</w:t>
      </w:r>
      <w:r w:rsidR="00C22FAF">
        <w:t xml:space="preserve"> und es enthält alle Links, die im Rahmen vom Workshop </w:t>
      </w:r>
      <w:r w:rsidR="00E519B3">
        <w:t>auf</w:t>
      </w:r>
      <w:r w:rsidR="00873A85">
        <w:t xml:space="preserve"> </w:t>
      </w:r>
      <w:hyperlink r:id="rId16" w:history="1">
        <w:r w:rsidR="00873A85" w:rsidRPr="008D3CDD">
          <w:rPr>
            <w:rStyle w:val="Hyperlink"/>
          </w:rPr>
          <w:t>youtube.com/</w:t>
        </w:r>
        <w:proofErr w:type="spellStart"/>
        <w:r w:rsidR="00873A85" w:rsidRPr="008D3CDD">
          <w:rPr>
            <w:rStyle w:val="Hyperlink"/>
          </w:rPr>
          <w:t>watch?v</w:t>
        </w:r>
        <w:proofErr w:type="spellEnd"/>
        <w:r w:rsidR="00873A85" w:rsidRPr="008D3CDD">
          <w:rPr>
            <w:rStyle w:val="Hyperlink"/>
          </w:rPr>
          <w:t>=ZUZORF9_UAk</w:t>
        </w:r>
      </w:hyperlink>
      <w:r w:rsidR="00873A85">
        <w:t xml:space="preserve"> </w:t>
      </w:r>
      <w:r w:rsidR="00C22FAF">
        <w:t>gezeigt werden</w:t>
      </w:r>
      <w:r>
        <w:t>.</w:t>
      </w:r>
      <w:r w:rsidR="00C00CC2">
        <w:t xml:space="preserve"> </w:t>
      </w:r>
      <w:r w:rsidR="00C22FAF" w:rsidRPr="009317AE">
        <w:rPr>
          <w:i/>
          <w:iCs/>
          <w:color w:val="00B050"/>
        </w:rPr>
        <w:t xml:space="preserve">Tipp: </w:t>
      </w:r>
      <w:r w:rsidR="00C00CC2" w:rsidRPr="009317AE">
        <w:rPr>
          <w:i/>
          <w:iCs/>
          <w:color w:val="00B050"/>
        </w:rPr>
        <w:t>Falls Sie sich ein Thema merken möchten</w:t>
      </w:r>
      <w:r w:rsidR="000C7835" w:rsidRPr="009317AE">
        <w:rPr>
          <w:i/>
          <w:iCs/>
          <w:color w:val="00B050"/>
        </w:rPr>
        <w:t xml:space="preserve">, </w:t>
      </w:r>
      <w:r w:rsidR="00C22FAF" w:rsidRPr="009317AE">
        <w:rPr>
          <w:i/>
          <w:iCs/>
          <w:color w:val="00B050"/>
        </w:rPr>
        <w:t>schreiben Sie</w:t>
      </w:r>
      <w:r w:rsidR="000C7835" w:rsidRPr="009317AE">
        <w:rPr>
          <w:i/>
          <w:iCs/>
          <w:color w:val="00B050"/>
        </w:rPr>
        <w:t xml:space="preserve"> in der grünen Spalte ein X.</w:t>
      </w:r>
    </w:p>
    <w:tbl>
      <w:tblPr>
        <w:tblStyle w:val="Tabellenraster"/>
        <w:tblW w:w="0" w:type="auto"/>
        <w:tblLook w:val="04A0" w:firstRow="1" w:lastRow="0" w:firstColumn="1" w:lastColumn="0" w:noHBand="0" w:noVBand="1"/>
      </w:tblPr>
      <w:tblGrid>
        <w:gridCol w:w="443"/>
        <w:gridCol w:w="847"/>
        <w:gridCol w:w="406"/>
        <w:gridCol w:w="13"/>
        <w:gridCol w:w="7353"/>
      </w:tblGrid>
      <w:tr w:rsidR="00C42B84" w14:paraId="2E730524" w14:textId="77777777" w:rsidTr="00A455EE">
        <w:tc>
          <w:tcPr>
            <w:tcW w:w="443" w:type="dxa"/>
            <w:shd w:val="clear" w:color="auto" w:fill="F2F2F2" w:themeFill="background1" w:themeFillShade="F2"/>
          </w:tcPr>
          <w:p w14:paraId="4410F16B" w14:textId="7B55EAD4" w:rsidR="00C42B84" w:rsidRPr="002031D6" w:rsidRDefault="00C42B84">
            <w:pPr>
              <w:rPr>
                <w:color w:val="808080" w:themeColor="background1" w:themeShade="80"/>
              </w:rPr>
            </w:pPr>
            <w:r w:rsidRPr="002031D6">
              <w:rPr>
                <w:color w:val="808080" w:themeColor="background1" w:themeShade="80"/>
              </w:rPr>
              <w:t>P</w:t>
            </w:r>
          </w:p>
        </w:tc>
        <w:tc>
          <w:tcPr>
            <w:tcW w:w="847" w:type="dxa"/>
            <w:shd w:val="clear" w:color="auto" w:fill="F2F2F2" w:themeFill="background1" w:themeFillShade="F2"/>
          </w:tcPr>
          <w:p w14:paraId="2A74E77F" w14:textId="08050802" w:rsidR="00C42B84" w:rsidRDefault="00C42B84">
            <w:r>
              <w:t>Folien</w:t>
            </w:r>
          </w:p>
        </w:tc>
        <w:tc>
          <w:tcPr>
            <w:tcW w:w="406" w:type="dxa"/>
            <w:shd w:val="clear" w:color="auto" w:fill="F2F2F2" w:themeFill="background1" w:themeFillShade="F2"/>
          </w:tcPr>
          <w:p w14:paraId="652CBE58" w14:textId="08C5EF50" w:rsidR="00C42B84" w:rsidRPr="00C00CC2" w:rsidRDefault="00C42B84" w:rsidP="00C00CC2">
            <w:pPr>
              <w:jc w:val="center"/>
              <w:rPr>
                <w:b/>
                <w:bCs/>
                <w:color w:val="A6A6A6" w:themeColor="background1" w:themeShade="A6"/>
              </w:rPr>
            </w:pPr>
            <w:r w:rsidRPr="00C00CC2">
              <w:rPr>
                <w:b/>
                <w:bCs/>
                <w:color w:val="00B050"/>
                <w:sz w:val="24"/>
                <w:szCs w:val="28"/>
              </w:rPr>
              <w:t>X</w:t>
            </w:r>
          </w:p>
        </w:tc>
        <w:tc>
          <w:tcPr>
            <w:tcW w:w="7366" w:type="dxa"/>
            <w:gridSpan w:val="2"/>
            <w:shd w:val="clear" w:color="auto" w:fill="F2F2F2" w:themeFill="background1" w:themeFillShade="F2"/>
          </w:tcPr>
          <w:p w14:paraId="61E1CC99" w14:textId="590663BA" w:rsidR="00C42B84" w:rsidRPr="00143D4C" w:rsidRDefault="00C42B84">
            <w:pPr>
              <w:rPr>
                <w:b/>
              </w:rPr>
            </w:pPr>
            <w:r w:rsidRPr="00C00CC2">
              <w:rPr>
                <w:b/>
                <w:color w:val="00B050"/>
              </w:rPr>
              <w:t>&lt;- Ja, das möchte ich mich merken</w:t>
            </w:r>
          </w:p>
        </w:tc>
      </w:tr>
      <w:tr w:rsidR="002031D6" w:rsidRPr="00AE7928" w14:paraId="1E9AE3A3" w14:textId="77777777" w:rsidTr="00E519B3">
        <w:tc>
          <w:tcPr>
            <w:tcW w:w="443" w:type="dxa"/>
          </w:tcPr>
          <w:p w14:paraId="4B17C950" w14:textId="0EBB3ECF" w:rsidR="002031D6" w:rsidRPr="002031D6" w:rsidRDefault="00E73F46">
            <w:pPr>
              <w:rPr>
                <w:color w:val="808080" w:themeColor="background1" w:themeShade="80"/>
              </w:rPr>
            </w:pPr>
            <w:r>
              <w:rPr>
                <w:color w:val="808080" w:themeColor="background1" w:themeShade="80"/>
              </w:rPr>
              <w:t>A</w:t>
            </w:r>
          </w:p>
        </w:tc>
        <w:tc>
          <w:tcPr>
            <w:tcW w:w="847" w:type="dxa"/>
            <w:shd w:val="clear" w:color="auto" w:fill="auto"/>
          </w:tcPr>
          <w:p w14:paraId="43F8AD71" w14:textId="0F7C18C6" w:rsidR="002031D6" w:rsidRPr="00610919" w:rsidRDefault="00E519B3">
            <w:pPr>
              <w:rPr>
                <w:bCs/>
              </w:rPr>
            </w:pPr>
            <w:r>
              <w:rPr>
                <w:bCs/>
              </w:rPr>
              <w:t>3-8</w:t>
            </w:r>
          </w:p>
        </w:tc>
        <w:tc>
          <w:tcPr>
            <w:tcW w:w="419" w:type="dxa"/>
            <w:gridSpan w:val="2"/>
            <w:shd w:val="clear" w:color="auto" w:fill="E2EFD9" w:themeFill="accent6" w:themeFillTint="33"/>
          </w:tcPr>
          <w:p w14:paraId="4F282894" w14:textId="7673650D" w:rsidR="002031D6" w:rsidRPr="003B6D34" w:rsidRDefault="002031D6">
            <w:pPr>
              <w:rPr>
                <w:b/>
              </w:rPr>
            </w:pPr>
          </w:p>
        </w:tc>
        <w:tc>
          <w:tcPr>
            <w:tcW w:w="7353" w:type="dxa"/>
          </w:tcPr>
          <w:p w14:paraId="655A0502" w14:textId="1EABA6CA" w:rsidR="00E809C1" w:rsidRPr="0091287E" w:rsidRDefault="002031D6">
            <w:pPr>
              <w:rPr>
                <w:b/>
              </w:rPr>
            </w:pPr>
            <w:r w:rsidRPr="003B6D34">
              <w:rPr>
                <w:b/>
              </w:rPr>
              <w:t>Nutzen Sie feel-ok.ch nicht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91287E" w:rsidRPr="00273A57" w14:paraId="637D34F9" w14:textId="77777777" w:rsidTr="0091287E">
              <w:tc>
                <w:tcPr>
                  <w:tcW w:w="113" w:type="dxa"/>
                  <w:vAlign w:val="center"/>
                </w:tcPr>
                <w:p w14:paraId="69EF8CB5" w14:textId="3827F9B4" w:rsidR="0091287E" w:rsidRDefault="0091287E" w:rsidP="0091287E">
                  <w:r w:rsidRPr="00684251">
                    <w:rPr>
                      <w:bCs/>
                      <w:noProof/>
                      <w:sz w:val="16"/>
                      <w:szCs w:val="18"/>
                    </w:rPr>
                    <w:drawing>
                      <wp:inline distT="0" distB="0" distL="0" distR="0" wp14:anchorId="70A33832" wp14:editId="40AFB83F">
                        <wp:extent cx="158705" cy="106715"/>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25F5D871" w14:textId="6846F39E" w:rsidR="0091287E" w:rsidRPr="00273A57" w:rsidRDefault="0091287E" w:rsidP="0091287E">
                  <w:pPr>
                    <w:rPr>
                      <w:sz w:val="22"/>
                    </w:rPr>
                  </w:pPr>
                  <w:r w:rsidRPr="00273A57">
                    <w:rPr>
                      <w:bCs/>
                      <w:i/>
                      <w:sz w:val="16"/>
                      <w:szCs w:val="18"/>
                    </w:rPr>
                    <w:t xml:space="preserve"> </w:t>
                  </w:r>
                  <w:r w:rsidRPr="00273A57">
                    <w:rPr>
                      <w:bCs/>
                      <w:i/>
                      <w:szCs w:val="20"/>
                    </w:rPr>
                    <w:t>Siehe:</w:t>
                  </w:r>
                  <w:r w:rsidR="00273A57" w:rsidRPr="00273A57">
                    <w:rPr>
                      <w:bCs/>
                      <w:i/>
                      <w:szCs w:val="20"/>
                    </w:rPr>
                    <w:t xml:space="preserve"> </w:t>
                  </w:r>
                  <w:hyperlink r:id="rId19" w:history="1">
                    <w:r w:rsidR="00273A57" w:rsidRPr="008D3CDD">
                      <w:rPr>
                        <w:rStyle w:val="Hyperlink"/>
                        <w:bCs/>
                        <w:i/>
                        <w:szCs w:val="20"/>
                      </w:rPr>
                      <w:t>youtu.be/ZUZORF9_UAk?t=56</w:t>
                    </w:r>
                  </w:hyperlink>
                  <w:r w:rsidR="00273A57">
                    <w:rPr>
                      <w:bCs/>
                      <w:i/>
                      <w:szCs w:val="20"/>
                    </w:rPr>
                    <w:t xml:space="preserve"> </w:t>
                  </w:r>
                </w:p>
              </w:tc>
            </w:tr>
          </w:tbl>
          <w:p w14:paraId="7D3C32F6" w14:textId="77777777" w:rsidR="0091287E" w:rsidRPr="00273A57" w:rsidRDefault="0091287E"/>
          <w:p w14:paraId="18548F75" w14:textId="050C7F28" w:rsidR="002031D6" w:rsidRDefault="0091287E">
            <w:r>
              <w:t>W</w:t>
            </w:r>
            <w:r w:rsidR="002031D6">
              <w:t>enn Sie noch nicht wissen, welche Themen Sie vertiefen oder welche Kompetenzen Sie mit den Schülern*innen trainieren möchten</w:t>
            </w:r>
            <w:r w:rsidR="00610919">
              <w:t>, um ihre Gesundheit zu fördern</w:t>
            </w:r>
            <w:r w:rsidR="002031D6">
              <w:t xml:space="preserve">. Falls Sie dabei fachliche Begleitung brauchen, finden Sie hilfreiche Adressen auf folgende Seiten: </w:t>
            </w:r>
          </w:p>
          <w:p w14:paraId="2E1D3FDF" w14:textId="3AFE74AE" w:rsidR="002031D6" w:rsidRDefault="002031D6"/>
          <w:p w14:paraId="5C34366F" w14:textId="3092F227" w:rsidR="00E519B3" w:rsidRPr="00A477E6" w:rsidRDefault="00E519B3" w:rsidP="00E519B3">
            <w:pPr>
              <w:pStyle w:val="Listenabsatz"/>
              <w:numPr>
                <w:ilvl w:val="0"/>
                <w:numId w:val="2"/>
              </w:numPr>
              <w:spacing w:after="160"/>
            </w:pPr>
            <w:r>
              <w:t xml:space="preserve">INFO QUEST </w:t>
            </w:r>
            <w:r w:rsidRPr="00A477E6">
              <w:t xml:space="preserve">» </w:t>
            </w:r>
            <w:hyperlink r:id="rId20" w:history="1">
              <w:r>
                <w:rPr>
                  <w:rStyle w:val="Hyperlink"/>
                </w:rPr>
                <w:t>feel-ok.ch/infoquest</w:t>
              </w:r>
            </w:hyperlink>
            <w:r w:rsidRPr="00A477E6">
              <w:t xml:space="preserve"> </w:t>
            </w:r>
            <w:r>
              <w:br/>
            </w:r>
            <w:r w:rsidRPr="00A477E6">
              <w:t xml:space="preserve">(dann auf </w:t>
            </w:r>
            <w:r>
              <w:t xml:space="preserve">die Schaltfläche </w:t>
            </w:r>
            <w:r w:rsidRPr="00A477E6">
              <w:t>«Alle Hilfsangebote einblenden» klicken).</w:t>
            </w:r>
          </w:p>
          <w:p w14:paraId="056540B5" w14:textId="10609A23" w:rsidR="002031D6" w:rsidRPr="00A477E6" w:rsidRDefault="002031D6" w:rsidP="00A477E6">
            <w:pPr>
              <w:pStyle w:val="Listenabsatz"/>
              <w:numPr>
                <w:ilvl w:val="0"/>
                <w:numId w:val="2"/>
              </w:numPr>
            </w:pPr>
            <w:r>
              <w:t>Bereich Lehrpersonen</w:t>
            </w:r>
            <w:r w:rsidR="0038600C">
              <w:t xml:space="preserve"> der kantonalen Version</w:t>
            </w:r>
            <w:r>
              <w:t xml:space="preserve">, </w:t>
            </w:r>
            <w:r w:rsidRPr="00A477E6">
              <w:t>rechte Spalte</w:t>
            </w:r>
            <w:r>
              <w:t xml:space="preserve"> </w:t>
            </w:r>
          </w:p>
          <w:p w14:paraId="2C061458" w14:textId="1AEAA2B9" w:rsidR="002031D6" w:rsidRDefault="002031D6" w:rsidP="00197E3E">
            <w:pPr>
              <w:pStyle w:val="Listenabsatz"/>
              <w:numPr>
                <w:ilvl w:val="0"/>
                <w:numId w:val="2"/>
              </w:numPr>
            </w:pPr>
            <w:r>
              <w:t xml:space="preserve">Nationale Schulprogramme: </w:t>
            </w:r>
            <w:hyperlink r:id="rId21" w:history="1">
              <w:r w:rsidR="00E519B3">
                <w:rPr>
                  <w:rStyle w:val="Hyperlink"/>
                </w:rPr>
                <w:t>feel-ok.ch/programme</w:t>
              </w:r>
            </w:hyperlink>
            <w:r>
              <w:t xml:space="preserve"> </w:t>
            </w:r>
          </w:p>
          <w:p w14:paraId="05ACD1A4" w14:textId="77777777" w:rsidR="002031D6" w:rsidRDefault="002031D6"/>
          <w:p w14:paraId="1A847F1F" w14:textId="4A4065CF" w:rsidR="002031D6" w:rsidRDefault="002031D6">
            <w:r>
              <w:t xml:space="preserve">Auch das Umfragetool SPRINT auf </w:t>
            </w:r>
            <w:hyperlink r:id="rId22" w:history="1">
              <w:r w:rsidR="00E519B3">
                <w:rPr>
                  <w:rStyle w:val="Hyperlink"/>
                </w:rPr>
                <w:t>feel-ok.ch/</w:t>
              </w:r>
              <w:proofErr w:type="spellStart"/>
              <w:r w:rsidR="00E519B3">
                <w:rPr>
                  <w:rStyle w:val="Hyperlink"/>
                </w:rPr>
                <w:t>sprint</w:t>
              </w:r>
              <w:proofErr w:type="spellEnd"/>
            </w:hyperlink>
            <w:r>
              <w:t xml:space="preserve"> kann für eine erste Analyse der Situation und Bedürfnisse Jugendlicher hilfreich sein</w:t>
            </w:r>
            <w:r w:rsidR="00E519B3">
              <w:t xml:space="preserve"> (siehe Position </w:t>
            </w:r>
            <w:r w:rsidR="00E73F46">
              <w:rPr>
                <w:b/>
              </w:rPr>
              <w:t>7</w:t>
            </w:r>
            <w:r w:rsidR="00E519B3">
              <w:t>)</w:t>
            </w:r>
          </w:p>
          <w:p w14:paraId="681D15A8" w14:textId="77777777" w:rsidR="002031D6" w:rsidRDefault="002031D6"/>
          <w:tbl>
            <w:tblPr>
              <w:tblStyle w:val="Tabellenraster"/>
              <w:tblW w:w="0" w:type="auto"/>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7131"/>
            </w:tblGrid>
            <w:tr w:rsidR="002031D6" w14:paraId="08300339" w14:textId="77777777" w:rsidTr="00D711EF">
              <w:tc>
                <w:tcPr>
                  <w:tcW w:w="7627" w:type="dxa"/>
                  <w:shd w:val="clear" w:color="auto" w:fill="E2EFD9" w:themeFill="accent6" w:themeFillTint="33"/>
                </w:tcPr>
                <w:p w14:paraId="30FA2A28" w14:textId="4DE4392F" w:rsidR="002031D6" w:rsidRDefault="002031D6" w:rsidP="00D711EF">
                  <w:r>
                    <w:t xml:space="preserve">Sobald </w:t>
                  </w:r>
                  <w:r w:rsidR="0038600C">
                    <w:t>Sie wissen</w:t>
                  </w:r>
                  <w:r>
                    <w:t xml:space="preserve">, </w:t>
                  </w:r>
                  <w:r w:rsidR="0038600C">
                    <w:t xml:space="preserve">(in etwa) </w:t>
                  </w:r>
                  <w:r>
                    <w:t>welche Themen Sie vertiefen oder welche Kompetenzen Sie mit den Jugendlichen trainieren möchten, ist feel-ok.ch eine interessante Quelle für pfannenfertige Unterrichtseinheiten, Methoden und Einsatzideen zu zahlreichen Gesundheitsthemen.</w:t>
                  </w:r>
                </w:p>
              </w:tc>
            </w:tr>
          </w:tbl>
          <w:p w14:paraId="6A92D8FA" w14:textId="2E03ED07" w:rsidR="002031D6" w:rsidRPr="00AE7928" w:rsidRDefault="002031D6">
            <w:r>
              <w:t xml:space="preserve"> </w:t>
            </w:r>
          </w:p>
        </w:tc>
      </w:tr>
      <w:tr w:rsidR="00A1458A" w:rsidRPr="00AE7928" w14:paraId="1E0AD0D1" w14:textId="77777777" w:rsidTr="00A455EE">
        <w:tc>
          <w:tcPr>
            <w:tcW w:w="443" w:type="dxa"/>
            <w:shd w:val="clear" w:color="auto" w:fill="F2F2F2" w:themeFill="background1" w:themeFillShade="F2"/>
          </w:tcPr>
          <w:p w14:paraId="25766C61" w14:textId="09D672EE" w:rsidR="00A1458A" w:rsidRPr="002031D6" w:rsidRDefault="00A1458A" w:rsidP="00A1458A">
            <w:pPr>
              <w:rPr>
                <w:color w:val="808080" w:themeColor="background1" w:themeShade="80"/>
              </w:rPr>
            </w:pPr>
            <w:r w:rsidRPr="002031D6">
              <w:rPr>
                <w:color w:val="808080" w:themeColor="background1" w:themeShade="80"/>
              </w:rPr>
              <w:lastRenderedPageBreak/>
              <w:t>P</w:t>
            </w:r>
          </w:p>
        </w:tc>
        <w:tc>
          <w:tcPr>
            <w:tcW w:w="847" w:type="dxa"/>
            <w:shd w:val="clear" w:color="auto" w:fill="F2F2F2" w:themeFill="background1" w:themeFillShade="F2"/>
          </w:tcPr>
          <w:p w14:paraId="4B287F3C" w14:textId="0CB2D476" w:rsidR="00A1458A" w:rsidRDefault="00A1458A" w:rsidP="00A1458A">
            <w:pPr>
              <w:rPr>
                <w:bCs/>
              </w:rPr>
            </w:pPr>
            <w:r>
              <w:t>Folien</w:t>
            </w:r>
          </w:p>
        </w:tc>
        <w:tc>
          <w:tcPr>
            <w:tcW w:w="419" w:type="dxa"/>
            <w:gridSpan w:val="2"/>
            <w:shd w:val="clear" w:color="auto" w:fill="F2F2F2" w:themeFill="background1" w:themeFillShade="F2"/>
          </w:tcPr>
          <w:p w14:paraId="6BA5EAE6" w14:textId="438D5C27" w:rsidR="00A1458A" w:rsidRPr="00AE7928" w:rsidRDefault="00A1458A" w:rsidP="00A1458A">
            <w:r w:rsidRPr="00C00CC2">
              <w:rPr>
                <w:b/>
                <w:bCs/>
                <w:color w:val="00B050"/>
                <w:sz w:val="24"/>
                <w:szCs w:val="28"/>
              </w:rPr>
              <w:t>X</w:t>
            </w:r>
          </w:p>
        </w:tc>
        <w:tc>
          <w:tcPr>
            <w:tcW w:w="7353" w:type="dxa"/>
            <w:shd w:val="clear" w:color="auto" w:fill="F2F2F2" w:themeFill="background1" w:themeFillShade="F2"/>
          </w:tcPr>
          <w:p w14:paraId="57316C0B" w14:textId="2115213B" w:rsidR="00A1458A" w:rsidRDefault="00A1458A" w:rsidP="00A1458A">
            <w:pPr>
              <w:rPr>
                <w:b/>
              </w:rPr>
            </w:pPr>
            <w:r w:rsidRPr="00C00CC2">
              <w:rPr>
                <w:b/>
                <w:color w:val="00B050"/>
              </w:rPr>
              <w:t>&lt;- Ja, das möchte ich mich merken</w:t>
            </w:r>
          </w:p>
        </w:tc>
      </w:tr>
      <w:tr w:rsidR="002031D6" w:rsidRPr="00AE7928" w14:paraId="6CF52880" w14:textId="77777777" w:rsidTr="00E519B3">
        <w:tc>
          <w:tcPr>
            <w:tcW w:w="443" w:type="dxa"/>
          </w:tcPr>
          <w:p w14:paraId="773CFC82" w14:textId="40653C0E" w:rsidR="002031D6" w:rsidRPr="002031D6" w:rsidRDefault="00E73F46">
            <w:pPr>
              <w:rPr>
                <w:color w:val="808080" w:themeColor="background1" w:themeShade="80"/>
              </w:rPr>
            </w:pPr>
            <w:r>
              <w:rPr>
                <w:color w:val="808080" w:themeColor="background1" w:themeShade="80"/>
              </w:rPr>
              <w:t>B</w:t>
            </w:r>
          </w:p>
        </w:tc>
        <w:tc>
          <w:tcPr>
            <w:tcW w:w="847" w:type="dxa"/>
            <w:shd w:val="clear" w:color="auto" w:fill="auto"/>
          </w:tcPr>
          <w:p w14:paraId="24C9F675" w14:textId="7FA8304F" w:rsidR="002031D6" w:rsidRPr="00610919" w:rsidRDefault="00A1458A">
            <w:pPr>
              <w:rPr>
                <w:bCs/>
              </w:rPr>
            </w:pPr>
            <w:r>
              <w:rPr>
                <w:bCs/>
              </w:rPr>
              <w:t>9-14</w:t>
            </w:r>
          </w:p>
        </w:tc>
        <w:tc>
          <w:tcPr>
            <w:tcW w:w="419" w:type="dxa"/>
            <w:gridSpan w:val="2"/>
            <w:shd w:val="clear" w:color="auto" w:fill="E2EFD9" w:themeFill="accent6" w:themeFillTint="33"/>
          </w:tcPr>
          <w:p w14:paraId="23C988E6" w14:textId="21D934C4" w:rsidR="002031D6" w:rsidRPr="00AE7928" w:rsidRDefault="002031D6"/>
        </w:tc>
        <w:tc>
          <w:tcPr>
            <w:tcW w:w="7353" w:type="dxa"/>
          </w:tcPr>
          <w:p w14:paraId="5FC26FFC" w14:textId="18E4BFBC" w:rsidR="002031D6" w:rsidRDefault="002031D6">
            <w:pPr>
              <w:rPr>
                <w:b/>
              </w:rPr>
            </w:pPr>
            <w:r>
              <w:rPr>
                <w:b/>
              </w:rPr>
              <w:t>Die v</w:t>
            </w:r>
            <w:r w:rsidRPr="00815FA5">
              <w:rPr>
                <w:b/>
              </w:rPr>
              <w:t>ielfältige</w:t>
            </w:r>
            <w:r>
              <w:rPr>
                <w:b/>
              </w:rPr>
              <w:t>n</w:t>
            </w:r>
            <w:r w:rsidRPr="00815FA5">
              <w:rPr>
                <w:b/>
              </w:rPr>
              <w:t xml:space="preserve"> Einsatzmöglichkeiten</w:t>
            </w:r>
            <w:r>
              <w:rPr>
                <w:b/>
              </w:rPr>
              <w:t xml:space="preserve"> von feel-ok.ch</w:t>
            </w:r>
            <w:r w:rsidR="007E1432">
              <w:rPr>
                <w:b/>
              </w:rPr>
              <w:t>. Warum?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273A57" w:rsidRPr="00273A57" w14:paraId="082F74B3" w14:textId="77777777" w:rsidTr="00D625F6">
              <w:tc>
                <w:tcPr>
                  <w:tcW w:w="113" w:type="dxa"/>
                  <w:vAlign w:val="center"/>
                </w:tcPr>
                <w:p w14:paraId="7BE4E79E" w14:textId="77777777" w:rsidR="00273A57" w:rsidRDefault="00273A57" w:rsidP="00273A57">
                  <w:r w:rsidRPr="00684251">
                    <w:rPr>
                      <w:bCs/>
                      <w:noProof/>
                      <w:sz w:val="16"/>
                      <w:szCs w:val="18"/>
                    </w:rPr>
                    <w:drawing>
                      <wp:inline distT="0" distB="0" distL="0" distR="0" wp14:anchorId="1F9C9A3F" wp14:editId="55D62499">
                        <wp:extent cx="158705" cy="106715"/>
                        <wp:effectExtent l="0" t="0" r="0"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17969DC6" w14:textId="76FA1358" w:rsidR="00273A57" w:rsidRPr="00273A57" w:rsidRDefault="00273A57" w:rsidP="00273A57">
                  <w:pPr>
                    <w:rPr>
                      <w:sz w:val="22"/>
                    </w:rPr>
                  </w:pPr>
                  <w:r w:rsidRPr="00273A57">
                    <w:rPr>
                      <w:bCs/>
                      <w:i/>
                      <w:sz w:val="16"/>
                      <w:szCs w:val="18"/>
                    </w:rPr>
                    <w:t xml:space="preserve"> </w:t>
                  </w:r>
                  <w:r w:rsidRPr="00273A57">
                    <w:rPr>
                      <w:bCs/>
                      <w:i/>
                      <w:szCs w:val="20"/>
                    </w:rPr>
                    <w:t xml:space="preserve">Siehe: </w:t>
                  </w:r>
                  <w:hyperlink r:id="rId23" w:history="1">
                    <w:r>
                      <w:rPr>
                        <w:rStyle w:val="Hyperlink"/>
                        <w:bCs/>
                        <w:i/>
                        <w:szCs w:val="20"/>
                      </w:rPr>
                      <w:t>youtu.be/ZUZORF9_UAk?t=406</w:t>
                    </w:r>
                  </w:hyperlink>
                  <w:r>
                    <w:rPr>
                      <w:bCs/>
                      <w:i/>
                      <w:szCs w:val="20"/>
                    </w:rPr>
                    <w:t xml:space="preserve"> </w:t>
                  </w:r>
                </w:p>
              </w:tc>
            </w:tr>
          </w:tbl>
          <w:p w14:paraId="75B8E66E" w14:textId="77777777" w:rsidR="002031D6" w:rsidRDefault="002031D6"/>
          <w:p w14:paraId="41D1D5CB" w14:textId="533C0624" w:rsidR="002031D6" w:rsidRDefault="002031D6">
            <w:r>
              <w:t>Jugendliche sind eine sehr heterogene Zielgruppe: Diszipliniert bis wild, differenziert bis oberflächig, motiviert bis gelangweilt, kooperationsfreudig bis passiv usw.</w:t>
            </w:r>
          </w:p>
          <w:p w14:paraId="5FB2D900" w14:textId="77777777" w:rsidR="002031D6" w:rsidRDefault="002031D6"/>
          <w:p w14:paraId="79AFEBC7" w14:textId="3885489E" w:rsidR="002031D6" w:rsidRPr="00AE7928" w:rsidRDefault="002031D6">
            <w:r>
              <w:t>Damit breite Segmente der jungen Bevölkerung trotz grosser Heterogenität für gesundheitsfördernde Inhalte sensibilisiert werden können, bietet feel-ok.ch vielfältige Arbeitsinstrumente</w:t>
            </w:r>
            <w:r w:rsidR="007E1432">
              <w:t xml:space="preserve"> an</w:t>
            </w:r>
            <w:r>
              <w:t>. Diese Arbeitsinstrumente sind wie die Speisekarte eines Restaurants: Die Erwartung ist nicht, dass jede Idee umgesetzt wird, sondern dass Sie die Möglichkeit haben, eine Auswahl zu treffen: Damit Sie das Instrument einsetzen können, das für Sie und Ihre Jugendliche geeignet ist.</w:t>
            </w:r>
          </w:p>
        </w:tc>
      </w:tr>
      <w:tr w:rsidR="002031D6" w:rsidRPr="003635BC" w14:paraId="27D31C83" w14:textId="77777777" w:rsidTr="00E519B3">
        <w:tc>
          <w:tcPr>
            <w:tcW w:w="443" w:type="dxa"/>
          </w:tcPr>
          <w:p w14:paraId="141FB668" w14:textId="06BDA90D" w:rsidR="002031D6" w:rsidRPr="002031D6" w:rsidRDefault="00E73F46">
            <w:pPr>
              <w:rPr>
                <w:color w:val="808080" w:themeColor="background1" w:themeShade="80"/>
              </w:rPr>
            </w:pPr>
            <w:r>
              <w:rPr>
                <w:color w:val="808080" w:themeColor="background1" w:themeShade="80"/>
              </w:rPr>
              <w:t>1</w:t>
            </w:r>
          </w:p>
        </w:tc>
        <w:tc>
          <w:tcPr>
            <w:tcW w:w="847" w:type="dxa"/>
            <w:shd w:val="clear" w:color="auto" w:fill="auto"/>
          </w:tcPr>
          <w:p w14:paraId="7A8473D1" w14:textId="51F0ED10" w:rsidR="002031D6" w:rsidRPr="00610919" w:rsidRDefault="00A1458A">
            <w:pPr>
              <w:rPr>
                <w:bCs/>
              </w:rPr>
            </w:pPr>
            <w:r>
              <w:rPr>
                <w:bCs/>
              </w:rPr>
              <w:t>15-17</w:t>
            </w:r>
          </w:p>
        </w:tc>
        <w:tc>
          <w:tcPr>
            <w:tcW w:w="419" w:type="dxa"/>
            <w:gridSpan w:val="2"/>
            <w:shd w:val="clear" w:color="auto" w:fill="E2EFD9" w:themeFill="accent6" w:themeFillTint="33"/>
          </w:tcPr>
          <w:p w14:paraId="5DCFCA92" w14:textId="7300A345" w:rsidR="002031D6" w:rsidRPr="00AE7928" w:rsidRDefault="002031D6"/>
        </w:tc>
        <w:tc>
          <w:tcPr>
            <w:tcW w:w="7353" w:type="dxa"/>
          </w:tcPr>
          <w:p w14:paraId="04974773" w14:textId="77777777" w:rsidR="00273A57" w:rsidRDefault="002031D6">
            <w:pPr>
              <w:rPr>
                <w:b/>
              </w:rPr>
            </w:pPr>
            <w:r w:rsidRPr="003635BC">
              <w:rPr>
                <w:b/>
              </w:rPr>
              <w:t>Sitemap feel-ok.ch | Alles auf</w:t>
            </w:r>
            <w:r>
              <w:rPr>
                <w:b/>
              </w:rPr>
              <w:t xml:space="preserve"> einen Blick</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273A57" w:rsidRPr="00273A57" w14:paraId="4DE9C814" w14:textId="77777777" w:rsidTr="00D625F6">
              <w:tc>
                <w:tcPr>
                  <w:tcW w:w="113" w:type="dxa"/>
                  <w:vAlign w:val="center"/>
                </w:tcPr>
                <w:p w14:paraId="3A9CB815" w14:textId="77777777" w:rsidR="00273A57" w:rsidRDefault="00273A57" w:rsidP="00273A57">
                  <w:r w:rsidRPr="00684251">
                    <w:rPr>
                      <w:bCs/>
                      <w:noProof/>
                      <w:sz w:val="16"/>
                      <w:szCs w:val="18"/>
                    </w:rPr>
                    <w:drawing>
                      <wp:inline distT="0" distB="0" distL="0" distR="0" wp14:anchorId="1CAD90FE" wp14:editId="49A01F10">
                        <wp:extent cx="158705" cy="106715"/>
                        <wp:effectExtent l="0" t="0" r="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294EC50A" w14:textId="2AA09A35" w:rsidR="00273A57" w:rsidRPr="00273A57" w:rsidRDefault="00273A57" w:rsidP="00273A57">
                  <w:pPr>
                    <w:rPr>
                      <w:sz w:val="22"/>
                    </w:rPr>
                  </w:pPr>
                  <w:r w:rsidRPr="00273A57">
                    <w:rPr>
                      <w:bCs/>
                      <w:i/>
                      <w:sz w:val="16"/>
                      <w:szCs w:val="18"/>
                    </w:rPr>
                    <w:t xml:space="preserve"> </w:t>
                  </w:r>
                  <w:r w:rsidRPr="00273A57">
                    <w:rPr>
                      <w:bCs/>
                      <w:i/>
                      <w:szCs w:val="20"/>
                    </w:rPr>
                    <w:t xml:space="preserve">Siehe: </w:t>
                  </w:r>
                  <w:hyperlink r:id="rId24" w:history="1">
                    <w:r>
                      <w:rPr>
                        <w:rStyle w:val="Hyperlink"/>
                        <w:bCs/>
                        <w:i/>
                        <w:szCs w:val="20"/>
                      </w:rPr>
                      <w:t>youtu.be/ZUZORF9_UAk?t=624</w:t>
                    </w:r>
                  </w:hyperlink>
                  <w:r>
                    <w:rPr>
                      <w:bCs/>
                      <w:i/>
                      <w:szCs w:val="20"/>
                    </w:rPr>
                    <w:t xml:space="preserve"> </w:t>
                  </w:r>
                </w:p>
              </w:tc>
            </w:tr>
          </w:tbl>
          <w:p w14:paraId="74340470" w14:textId="5499A518" w:rsidR="002031D6" w:rsidRDefault="002031D6">
            <w:r w:rsidRPr="003635BC">
              <w:rPr>
                <w:b/>
              </w:rPr>
              <w:br/>
            </w:r>
            <w:r>
              <w:t xml:space="preserve">Diese Seite enthält alle Ressourcen von feel-ok.ch, damit Sie rasch jene finden, die Sie suchen. </w:t>
            </w:r>
            <w:r w:rsidRPr="009317AE">
              <w:rPr>
                <w:i/>
                <w:iCs/>
                <w:color w:val="538135" w:themeColor="accent6" w:themeShade="BF"/>
              </w:rPr>
              <w:t xml:space="preserve">Tipp: </w:t>
            </w:r>
            <w:r w:rsidRPr="009317AE">
              <w:rPr>
                <w:i/>
                <w:iCs/>
                <w:color w:val="538135" w:themeColor="accent6" w:themeShade="BF"/>
                <w:lang w:val="de-DE"/>
              </w:rPr>
              <w:t xml:space="preserve">Mit der Tastenkombination CTRL F (Apple: Befehlstaste F) öffnet sich das Suchfenster des Browsers, mit dem Sie das Gesamtangebot von feel-ok.ch mit Suchbegriffen durchsuchen können. Versuchen Sie z.B. mit den Suchbegriffen: </w:t>
            </w:r>
            <w:r w:rsidRPr="009317AE">
              <w:rPr>
                <w:i/>
                <w:iCs/>
                <w:color w:val="538135" w:themeColor="accent6" w:themeShade="BF"/>
              </w:rPr>
              <w:t>«Stress», «Selbstwahrnehmung», «Medien», «Beruf», «Arbeitsblätter», «Video», «Spiel», «Flyer», «Jahresbericht».</w:t>
            </w:r>
          </w:p>
          <w:p w14:paraId="0E57058D" w14:textId="77777777" w:rsidR="002031D6" w:rsidRDefault="002031D6"/>
          <w:p w14:paraId="1FA569A8" w14:textId="40273213" w:rsidR="002031D6" w:rsidRPr="0044286D" w:rsidRDefault="005B6254">
            <w:hyperlink r:id="rId25" w:history="1">
              <w:r w:rsidR="00A1458A">
                <w:rPr>
                  <w:rStyle w:val="Hyperlink"/>
                </w:rPr>
                <w:t>feel-ok.ch/alles</w:t>
              </w:r>
            </w:hyperlink>
          </w:p>
        </w:tc>
      </w:tr>
      <w:tr w:rsidR="002031D6" w:rsidRPr="003635BC" w14:paraId="10441564" w14:textId="77777777" w:rsidTr="00E519B3">
        <w:tc>
          <w:tcPr>
            <w:tcW w:w="443" w:type="dxa"/>
          </w:tcPr>
          <w:p w14:paraId="68F99631" w14:textId="350B0189" w:rsidR="002031D6" w:rsidRPr="002031D6" w:rsidRDefault="00E73F46">
            <w:pPr>
              <w:rPr>
                <w:color w:val="808080" w:themeColor="background1" w:themeShade="80"/>
              </w:rPr>
            </w:pPr>
            <w:r>
              <w:rPr>
                <w:color w:val="808080" w:themeColor="background1" w:themeShade="80"/>
              </w:rPr>
              <w:t>2</w:t>
            </w:r>
          </w:p>
        </w:tc>
        <w:tc>
          <w:tcPr>
            <w:tcW w:w="847" w:type="dxa"/>
            <w:shd w:val="clear" w:color="auto" w:fill="auto"/>
          </w:tcPr>
          <w:p w14:paraId="5459EE76" w14:textId="377E959C" w:rsidR="002031D6" w:rsidRPr="00610919" w:rsidRDefault="00A1458A">
            <w:pPr>
              <w:rPr>
                <w:bCs/>
              </w:rPr>
            </w:pPr>
            <w:r>
              <w:rPr>
                <w:bCs/>
              </w:rPr>
              <w:t>18-20</w:t>
            </w:r>
          </w:p>
        </w:tc>
        <w:tc>
          <w:tcPr>
            <w:tcW w:w="419" w:type="dxa"/>
            <w:gridSpan w:val="2"/>
            <w:shd w:val="clear" w:color="auto" w:fill="E2EFD9" w:themeFill="accent6" w:themeFillTint="33"/>
          </w:tcPr>
          <w:p w14:paraId="225B6511" w14:textId="465C0C8A" w:rsidR="002031D6" w:rsidRPr="003635BC" w:rsidRDefault="002031D6"/>
        </w:tc>
        <w:tc>
          <w:tcPr>
            <w:tcW w:w="7353" w:type="dxa"/>
          </w:tcPr>
          <w:p w14:paraId="0CEA7628" w14:textId="59E3DFD6" w:rsidR="002031D6" w:rsidRDefault="002031D6">
            <w:pPr>
              <w:rPr>
                <w:b/>
              </w:rPr>
            </w:pPr>
            <w:r w:rsidRPr="00D959EF">
              <w:rPr>
                <w:b/>
              </w:rPr>
              <w:t>Themen A-Z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1D097C" w:rsidRPr="00273A57" w14:paraId="6BD8D986" w14:textId="77777777" w:rsidTr="00D625F6">
              <w:tc>
                <w:tcPr>
                  <w:tcW w:w="113" w:type="dxa"/>
                  <w:vAlign w:val="center"/>
                </w:tcPr>
                <w:p w14:paraId="5861BF17" w14:textId="77777777" w:rsidR="001D097C" w:rsidRDefault="001D097C" w:rsidP="001D097C">
                  <w:r w:rsidRPr="00684251">
                    <w:rPr>
                      <w:bCs/>
                      <w:noProof/>
                      <w:sz w:val="16"/>
                      <w:szCs w:val="18"/>
                    </w:rPr>
                    <w:drawing>
                      <wp:inline distT="0" distB="0" distL="0" distR="0" wp14:anchorId="791DCD42" wp14:editId="07584641">
                        <wp:extent cx="158705" cy="106715"/>
                        <wp:effectExtent l="0" t="0" r="0" b="762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38ECB497" w14:textId="79263EA3" w:rsidR="001D097C" w:rsidRPr="00273A57" w:rsidRDefault="001D097C" w:rsidP="001D097C">
                  <w:pPr>
                    <w:rPr>
                      <w:sz w:val="22"/>
                    </w:rPr>
                  </w:pPr>
                  <w:r w:rsidRPr="00273A57">
                    <w:rPr>
                      <w:bCs/>
                      <w:i/>
                      <w:sz w:val="16"/>
                      <w:szCs w:val="18"/>
                    </w:rPr>
                    <w:t xml:space="preserve"> </w:t>
                  </w:r>
                  <w:r w:rsidRPr="00273A57">
                    <w:rPr>
                      <w:bCs/>
                      <w:i/>
                      <w:szCs w:val="20"/>
                    </w:rPr>
                    <w:t xml:space="preserve">Siehe: </w:t>
                  </w:r>
                  <w:hyperlink r:id="rId26" w:history="1">
                    <w:r>
                      <w:rPr>
                        <w:rStyle w:val="Hyperlink"/>
                        <w:bCs/>
                        <w:i/>
                        <w:szCs w:val="20"/>
                      </w:rPr>
                      <w:t>youtu.be/ZUZORF9_UAk?t=804</w:t>
                    </w:r>
                  </w:hyperlink>
                  <w:r>
                    <w:rPr>
                      <w:bCs/>
                      <w:i/>
                      <w:szCs w:val="20"/>
                    </w:rPr>
                    <w:t xml:space="preserve"> </w:t>
                  </w:r>
                </w:p>
              </w:tc>
            </w:tr>
          </w:tbl>
          <w:p w14:paraId="160EFF38" w14:textId="77777777" w:rsidR="001D097C" w:rsidRPr="00D959EF" w:rsidRDefault="001D097C">
            <w:pPr>
              <w:rPr>
                <w:b/>
              </w:rPr>
            </w:pPr>
          </w:p>
          <w:p w14:paraId="7DA697D6" w14:textId="45186500" w:rsidR="002031D6" w:rsidRDefault="002031D6">
            <w:r>
              <w:t xml:space="preserve">Die Seite beschreibt alle </w:t>
            </w:r>
            <w:r w:rsidRPr="00BB6262">
              <w:rPr>
                <w:i/>
              </w:rPr>
              <w:t>thematischen</w:t>
            </w:r>
            <w:r>
              <w:t xml:space="preserve"> Ziele von feel-ok.ch. Die Themen sind den Kategorien Sucht, psychische Gesundheit, körperliche Gesundheit, Entwicklungsaufgaben und nachhaltige Entwicklung zugeordnet. Von dieser Seite hat man direkten Zugang zu den Inhalten für Jugendliche, zu den didaktischen Instrumenten, Hilfsangeboten und – wo vorhanden – zu den Inhalten für Eltern.</w:t>
            </w:r>
          </w:p>
          <w:p w14:paraId="0A7CBD61" w14:textId="77777777" w:rsidR="002031D6" w:rsidRDefault="002031D6"/>
          <w:p w14:paraId="63763A62" w14:textId="5D39B90B" w:rsidR="002031D6" w:rsidRDefault="002031D6">
            <w:r>
              <w:t>Links:</w:t>
            </w:r>
          </w:p>
          <w:p w14:paraId="20CE7581" w14:textId="426A6734" w:rsidR="002031D6" w:rsidRPr="00456FF5" w:rsidRDefault="002031D6" w:rsidP="00456FF5">
            <w:pPr>
              <w:pStyle w:val="Listenabsatz"/>
              <w:numPr>
                <w:ilvl w:val="0"/>
                <w:numId w:val="5"/>
              </w:numPr>
            </w:pPr>
            <w:r>
              <w:t xml:space="preserve">Themen A-Z (Ansicht für Multiplikatoren*innen): </w:t>
            </w:r>
            <w:hyperlink r:id="rId27" w:history="1">
              <w:r w:rsidR="00A1458A">
                <w:rPr>
                  <w:rStyle w:val="Hyperlink"/>
                </w:rPr>
                <w:t>feel-ok.ch/</w:t>
              </w:r>
              <w:proofErr w:type="spellStart"/>
              <w:r w:rsidR="00A1458A">
                <w:rPr>
                  <w:rStyle w:val="Hyperlink"/>
                </w:rPr>
                <w:t>themen</w:t>
              </w:r>
              <w:proofErr w:type="spellEnd"/>
            </w:hyperlink>
            <w:r w:rsidRPr="00456FF5">
              <w:t xml:space="preserve"> </w:t>
            </w:r>
          </w:p>
          <w:p w14:paraId="4A03D661" w14:textId="681C0A54" w:rsidR="002031D6" w:rsidRPr="003635BC" w:rsidRDefault="002031D6" w:rsidP="00956163">
            <w:pPr>
              <w:pStyle w:val="Listenabsatz"/>
              <w:numPr>
                <w:ilvl w:val="0"/>
                <w:numId w:val="5"/>
              </w:numPr>
            </w:pPr>
            <w:r>
              <w:t>Themen A-Z (Ansicht für Jugendliche</w:t>
            </w:r>
            <w:r w:rsidR="00BB6262">
              <w:t>)</w:t>
            </w:r>
            <w:r>
              <w:t xml:space="preserve">: </w:t>
            </w:r>
            <w:hyperlink r:id="rId28" w:history="1">
              <w:r w:rsidR="00A1458A">
                <w:rPr>
                  <w:rStyle w:val="Hyperlink"/>
                </w:rPr>
                <w:t>feel-ok.ch/ziele</w:t>
              </w:r>
            </w:hyperlink>
          </w:p>
        </w:tc>
      </w:tr>
      <w:tr w:rsidR="002031D6" w:rsidRPr="003635BC" w14:paraId="7117CDE1" w14:textId="77777777" w:rsidTr="00E519B3">
        <w:tc>
          <w:tcPr>
            <w:tcW w:w="443" w:type="dxa"/>
          </w:tcPr>
          <w:p w14:paraId="5B772543" w14:textId="0246A5E3" w:rsidR="002031D6" w:rsidRPr="002031D6" w:rsidRDefault="00E73F46">
            <w:pPr>
              <w:rPr>
                <w:color w:val="808080" w:themeColor="background1" w:themeShade="80"/>
              </w:rPr>
            </w:pPr>
            <w:r>
              <w:rPr>
                <w:color w:val="808080" w:themeColor="background1" w:themeShade="80"/>
              </w:rPr>
              <w:t>3</w:t>
            </w:r>
          </w:p>
        </w:tc>
        <w:tc>
          <w:tcPr>
            <w:tcW w:w="847" w:type="dxa"/>
            <w:shd w:val="clear" w:color="auto" w:fill="auto"/>
          </w:tcPr>
          <w:p w14:paraId="30004912" w14:textId="09FF515C" w:rsidR="002031D6" w:rsidRPr="00610919" w:rsidRDefault="003123EB">
            <w:pPr>
              <w:rPr>
                <w:bCs/>
              </w:rPr>
            </w:pPr>
            <w:r>
              <w:rPr>
                <w:bCs/>
              </w:rPr>
              <w:t>21-</w:t>
            </w:r>
            <w:r w:rsidR="006C47D8">
              <w:rPr>
                <w:bCs/>
              </w:rPr>
              <w:t>25</w:t>
            </w:r>
          </w:p>
        </w:tc>
        <w:tc>
          <w:tcPr>
            <w:tcW w:w="419" w:type="dxa"/>
            <w:gridSpan w:val="2"/>
            <w:shd w:val="clear" w:color="auto" w:fill="E2EFD9" w:themeFill="accent6" w:themeFillTint="33"/>
          </w:tcPr>
          <w:p w14:paraId="04DD5542" w14:textId="191E0707" w:rsidR="002031D6" w:rsidRPr="003635BC" w:rsidRDefault="002031D6"/>
        </w:tc>
        <w:tc>
          <w:tcPr>
            <w:tcW w:w="7353" w:type="dxa"/>
          </w:tcPr>
          <w:p w14:paraId="2F1BC63E" w14:textId="1195B6E9" w:rsidR="002031D6" w:rsidRDefault="002031D6">
            <w:pPr>
              <w:rPr>
                <w:b/>
              </w:rPr>
            </w:pPr>
            <w:r>
              <w:rPr>
                <w:b/>
              </w:rPr>
              <w:t>Lektionen (Arbeitsblätter)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1D097C" w:rsidRPr="00273A57" w14:paraId="29C15998" w14:textId="77777777" w:rsidTr="00D625F6">
              <w:tc>
                <w:tcPr>
                  <w:tcW w:w="113" w:type="dxa"/>
                  <w:vAlign w:val="center"/>
                </w:tcPr>
                <w:p w14:paraId="1E7349D8" w14:textId="77777777" w:rsidR="001D097C" w:rsidRDefault="001D097C" w:rsidP="001D097C">
                  <w:r w:rsidRPr="00684251">
                    <w:rPr>
                      <w:bCs/>
                      <w:noProof/>
                      <w:sz w:val="16"/>
                      <w:szCs w:val="18"/>
                    </w:rPr>
                    <w:drawing>
                      <wp:inline distT="0" distB="0" distL="0" distR="0" wp14:anchorId="7996DEE7" wp14:editId="2BF23716">
                        <wp:extent cx="158705" cy="106715"/>
                        <wp:effectExtent l="0" t="0" r="0"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47E4A601" w14:textId="5A05BE44" w:rsidR="001D097C" w:rsidRPr="00273A57" w:rsidRDefault="001D097C" w:rsidP="001D097C">
                  <w:pPr>
                    <w:rPr>
                      <w:sz w:val="22"/>
                    </w:rPr>
                  </w:pPr>
                  <w:r w:rsidRPr="00273A57">
                    <w:rPr>
                      <w:bCs/>
                      <w:i/>
                      <w:sz w:val="16"/>
                      <w:szCs w:val="18"/>
                    </w:rPr>
                    <w:t xml:space="preserve"> </w:t>
                  </w:r>
                  <w:r w:rsidRPr="00273A57">
                    <w:rPr>
                      <w:bCs/>
                      <w:i/>
                      <w:szCs w:val="20"/>
                    </w:rPr>
                    <w:t xml:space="preserve">Siehe: </w:t>
                  </w:r>
                  <w:hyperlink r:id="rId29" w:history="1">
                    <w:r>
                      <w:rPr>
                        <w:rStyle w:val="Hyperlink"/>
                        <w:bCs/>
                        <w:i/>
                        <w:szCs w:val="20"/>
                      </w:rPr>
                      <w:t>youtu.be/ZUZORF9_UAk?t=968</w:t>
                    </w:r>
                  </w:hyperlink>
                  <w:r>
                    <w:rPr>
                      <w:bCs/>
                      <w:i/>
                      <w:szCs w:val="20"/>
                    </w:rPr>
                    <w:t xml:space="preserve"> </w:t>
                  </w:r>
                </w:p>
              </w:tc>
            </w:tr>
          </w:tbl>
          <w:p w14:paraId="291A6581" w14:textId="45C1BD2B" w:rsidR="002031D6" w:rsidRDefault="002031D6"/>
          <w:p w14:paraId="3AE28AC3" w14:textId="22E0EA6D" w:rsidR="002031D6" w:rsidRDefault="002031D6">
            <w:r>
              <w:t>Um die Gesundheitsinhalte auf feel-ok.ch mit Jugendlichen zu vertiefen, stehen Ihnen pfannenfertige Arbeitsinstrumente und Unterrichtsmaterialien zur Verfügung. Die Arbeitsblätter enthalten Wissensfragen, Anregungen für Gruppendiskussionen oder andere Aufgaben. Das Arbeitsblatt zum gewünschten Thema können Sie herunterladen, drucken und der Klasse verteilen. Die Wordversion der Arbeitsblätter können Sie Ihren Bedürfnissen anpassen.</w:t>
            </w:r>
          </w:p>
          <w:p w14:paraId="7273B6CF" w14:textId="64728445" w:rsidR="002031D6" w:rsidRDefault="002031D6">
            <w:pPr>
              <w:rPr>
                <w:lang w:val="de-DE"/>
              </w:rPr>
            </w:pPr>
            <w:r>
              <w:t xml:space="preserve">In dieser Rubrik </w:t>
            </w:r>
            <w:r w:rsidRPr="00C16D38">
              <w:rPr>
                <w:lang w:val="de-DE"/>
              </w:rPr>
              <w:t>finden Sie auch interaktive Tools und methodische Anregungen, um Gesundheitsthemen mit jungen Menschen auf vielfältige Weise zu behandeln</w:t>
            </w:r>
            <w:r>
              <w:rPr>
                <w:lang w:val="de-DE"/>
              </w:rPr>
              <w:t xml:space="preserve"> sowie dazu passende Ressourcen externer Organisationen.</w:t>
            </w:r>
          </w:p>
          <w:p w14:paraId="04ED053A" w14:textId="77777777" w:rsidR="002031D6" w:rsidRDefault="002031D6">
            <w:pPr>
              <w:rPr>
                <w:lang w:val="de-DE"/>
              </w:rPr>
            </w:pPr>
          </w:p>
          <w:p w14:paraId="3A1C7741" w14:textId="7429450D" w:rsidR="002031D6" w:rsidRPr="00446142" w:rsidRDefault="005B6254" w:rsidP="00C16D38">
            <w:hyperlink r:id="rId30" w:history="1">
              <w:r w:rsidR="006C47D8">
                <w:rPr>
                  <w:rStyle w:val="Hyperlink"/>
                </w:rPr>
                <w:t>feel-ok.ch/</w:t>
              </w:r>
              <w:proofErr w:type="spellStart"/>
              <w:r w:rsidR="006C47D8">
                <w:rPr>
                  <w:rStyle w:val="Hyperlink"/>
                </w:rPr>
                <w:t>arbeitsblaetter</w:t>
              </w:r>
              <w:proofErr w:type="spellEnd"/>
            </w:hyperlink>
            <w:r w:rsidR="002031D6" w:rsidRPr="00446142">
              <w:t xml:space="preserve"> </w:t>
            </w:r>
          </w:p>
        </w:tc>
      </w:tr>
      <w:tr w:rsidR="00A455EE" w:rsidRPr="00A455EE" w14:paraId="44C074D5" w14:textId="77777777" w:rsidTr="00A455EE">
        <w:tc>
          <w:tcPr>
            <w:tcW w:w="443" w:type="dxa"/>
            <w:shd w:val="clear" w:color="auto" w:fill="F2F2F2" w:themeFill="background1" w:themeFillShade="F2"/>
          </w:tcPr>
          <w:p w14:paraId="513EE82A" w14:textId="5B91709B" w:rsidR="00A455EE" w:rsidRPr="002031D6" w:rsidRDefault="00A455EE" w:rsidP="00A455EE">
            <w:pPr>
              <w:rPr>
                <w:color w:val="808080" w:themeColor="background1" w:themeShade="80"/>
              </w:rPr>
            </w:pPr>
            <w:r w:rsidRPr="002031D6">
              <w:rPr>
                <w:color w:val="808080" w:themeColor="background1" w:themeShade="80"/>
              </w:rPr>
              <w:lastRenderedPageBreak/>
              <w:t>P</w:t>
            </w:r>
          </w:p>
        </w:tc>
        <w:tc>
          <w:tcPr>
            <w:tcW w:w="847" w:type="dxa"/>
            <w:shd w:val="clear" w:color="auto" w:fill="F2F2F2" w:themeFill="background1" w:themeFillShade="F2"/>
          </w:tcPr>
          <w:p w14:paraId="755D84B2" w14:textId="7599BFF3" w:rsidR="00A455EE" w:rsidRDefault="00A455EE" w:rsidP="00A455EE">
            <w:pPr>
              <w:rPr>
                <w:bCs/>
              </w:rPr>
            </w:pPr>
            <w:r>
              <w:t>Folien</w:t>
            </w:r>
          </w:p>
        </w:tc>
        <w:tc>
          <w:tcPr>
            <w:tcW w:w="419" w:type="dxa"/>
            <w:gridSpan w:val="2"/>
            <w:shd w:val="clear" w:color="auto" w:fill="F2F2F2" w:themeFill="background1" w:themeFillShade="F2"/>
          </w:tcPr>
          <w:p w14:paraId="1FB8A105" w14:textId="2665BEB8" w:rsidR="00A455EE" w:rsidRPr="003635BC" w:rsidRDefault="00A455EE" w:rsidP="00A455EE">
            <w:r w:rsidRPr="00C00CC2">
              <w:rPr>
                <w:b/>
                <w:bCs/>
                <w:color w:val="00B050"/>
                <w:sz w:val="24"/>
                <w:szCs w:val="28"/>
              </w:rPr>
              <w:t>X</w:t>
            </w:r>
          </w:p>
        </w:tc>
        <w:tc>
          <w:tcPr>
            <w:tcW w:w="7353" w:type="dxa"/>
            <w:shd w:val="clear" w:color="auto" w:fill="F2F2F2" w:themeFill="background1" w:themeFillShade="F2"/>
          </w:tcPr>
          <w:p w14:paraId="0905F624" w14:textId="285272FC" w:rsidR="00A455EE" w:rsidRDefault="00A455EE" w:rsidP="00A455EE">
            <w:pPr>
              <w:rPr>
                <w:b/>
              </w:rPr>
            </w:pPr>
            <w:r w:rsidRPr="00C00CC2">
              <w:rPr>
                <w:b/>
                <w:color w:val="00B050"/>
              </w:rPr>
              <w:t>&lt;- Ja, das möchte ich mich merken</w:t>
            </w:r>
          </w:p>
        </w:tc>
      </w:tr>
      <w:tr w:rsidR="002031D6" w:rsidRPr="00A205BE" w14:paraId="6FA08EC0" w14:textId="77777777" w:rsidTr="00E519B3">
        <w:tc>
          <w:tcPr>
            <w:tcW w:w="443" w:type="dxa"/>
          </w:tcPr>
          <w:p w14:paraId="35D5B749" w14:textId="6B56A305" w:rsidR="002031D6" w:rsidRPr="002031D6" w:rsidRDefault="00E73F46">
            <w:pPr>
              <w:rPr>
                <w:color w:val="808080" w:themeColor="background1" w:themeShade="80"/>
              </w:rPr>
            </w:pPr>
            <w:r>
              <w:rPr>
                <w:color w:val="808080" w:themeColor="background1" w:themeShade="80"/>
              </w:rPr>
              <w:t>4</w:t>
            </w:r>
          </w:p>
        </w:tc>
        <w:tc>
          <w:tcPr>
            <w:tcW w:w="847" w:type="dxa"/>
            <w:shd w:val="clear" w:color="auto" w:fill="auto"/>
          </w:tcPr>
          <w:p w14:paraId="1C0663A5" w14:textId="11AB2B06" w:rsidR="002031D6" w:rsidRPr="00610919" w:rsidRDefault="00A455EE">
            <w:pPr>
              <w:rPr>
                <w:bCs/>
              </w:rPr>
            </w:pPr>
            <w:r>
              <w:rPr>
                <w:bCs/>
              </w:rPr>
              <w:t>26-27</w:t>
            </w:r>
          </w:p>
        </w:tc>
        <w:tc>
          <w:tcPr>
            <w:tcW w:w="419" w:type="dxa"/>
            <w:gridSpan w:val="2"/>
            <w:shd w:val="clear" w:color="auto" w:fill="E2EFD9" w:themeFill="accent6" w:themeFillTint="33"/>
          </w:tcPr>
          <w:p w14:paraId="62E531BA" w14:textId="160013DB" w:rsidR="002031D6" w:rsidRPr="003635BC" w:rsidRDefault="002031D6"/>
        </w:tc>
        <w:tc>
          <w:tcPr>
            <w:tcW w:w="7353" w:type="dxa"/>
          </w:tcPr>
          <w:p w14:paraId="2990D07B" w14:textId="77777777" w:rsidR="002031D6" w:rsidRDefault="002031D6">
            <w:pPr>
              <w:rPr>
                <w:b/>
              </w:rPr>
            </w:pPr>
            <w:r>
              <w:rPr>
                <w:b/>
              </w:rPr>
              <w:t>Lehrplan 21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4A1B66" w:rsidRPr="00273A57" w14:paraId="3CC24855" w14:textId="77777777" w:rsidTr="00D625F6">
              <w:tc>
                <w:tcPr>
                  <w:tcW w:w="113" w:type="dxa"/>
                  <w:vAlign w:val="center"/>
                </w:tcPr>
                <w:p w14:paraId="7E5741D4" w14:textId="77777777" w:rsidR="004A1B66" w:rsidRDefault="004A1B66" w:rsidP="004A1B66">
                  <w:r w:rsidRPr="00684251">
                    <w:rPr>
                      <w:bCs/>
                      <w:noProof/>
                      <w:sz w:val="16"/>
                      <w:szCs w:val="18"/>
                    </w:rPr>
                    <w:drawing>
                      <wp:inline distT="0" distB="0" distL="0" distR="0" wp14:anchorId="045DB43B" wp14:editId="19D7FCA0">
                        <wp:extent cx="158705" cy="106715"/>
                        <wp:effectExtent l="0" t="0" r="0" b="762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748566B6" w14:textId="16883866" w:rsidR="004A1B66" w:rsidRPr="00273A57" w:rsidRDefault="004A1B66" w:rsidP="004A1B66">
                  <w:pPr>
                    <w:rPr>
                      <w:sz w:val="22"/>
                    </w:rPr>
                  </w:pPr>
                  <w:r w:rsidRPr="00273A57">
                    <w:rPr>
                      <w:bCs/>
                      <w:i/>
                      <w:sz w:val="16"/>
                      <w:szCs w:val="18"/>
                    </w:rPr>
                    <w:t xml:space="preserve"> </w:t>
                  </w:r>
                  <w:r w:rsidRPr="00273A57">
                    <w:rPr>
                      <w:bCs/>
                      <w:i/>
                      <w:szCs w:val="20"/>
                    </w:rPr>
                    <w:t xml:space="preserve">Siehe: </w:t>
                  </w:r>
                  <w:hyperlink r:id="rId31" w:history="1">
                    <w:r>
                      <w:rPr>
                        <w:rStyle w:val="Hyperlink"/>
                        <w:bCs/>
                        <w:i/>
                        <w:szCs w:val="20"/>
                      </w:rPr>
                      <w:t>youtu.be/ZUZORF9_UAk?t=1433</w:t>
                    </w:r>
                  </w:hyperlink>
                  <w:r>
                    <w:rPr>
                      <w:bCs/>
                      <w:i/>
                      <w:szCs w:val="20"/>
                    </w:rPr>
                    <w:t xml:space="preserve"> </w:t>
                  </w:r>
                </w:p>
              </w:tc>
            </w:tr>
          </w:tbl>
          <w:p w14:paraId="56FFF034" w14:textId="4350172D" w:rsidR="002031D6" w:rsidRDefault="002031D6"/>
          <w:p w14:paraId="14C4322B" w14:textId="7E11F4BA" w:rsidR="002031D6" w:rsidRDefault="002031D6">
            <w:r>
              <w:t xml:space="preserve">Die didaktischen Unterlagen und Arbeitsinstrumente von feel-ok.ch wurden den Kompetenzzielen des Lehrplans 21 zugewiesen. </w:t>
            </w:r>
            <w:r w:rsidRPr="00E54C9B">
              <w:t>Wenn Sie beauftragt werden, ein bestimmtes Kompetenzziel des Lehrplans 21 umzusetzen, erfahren Sie so, ob Ihnen feel-ok.ch dabei behilflich sein kann.</w:t>
            </w:r>
          </w:p>
          <w:p w14:paraId="3DD15FBF" w14:textId="77777777" w:rsidR="002031D6" w:rsidRDefault="002031D6"/>
          <w:p w14:paraId="0DB18DFB" w14:textId="4E3E9EB6" w:rsidR="002031D6" w:rsidRPr="00047C36" w:rsidRDefault="005B6254">
            <w:pPr>
              <w:rPr>
                <w:lang w:val="en-US"/>
              </w:rPr>
            </w:pPr>
            <w:hyperlink r:id="rId32" w:history="1">
              <w:r w:rsidR="00A455EE">
                <w:rPr>
                  <w:rStyle w:val="Hyperlink"/>
                  <w:lang w:val="en-US"/>
                </w:rPr>
                <w:t>feel-ok.ch/lehrplan21</w:t>
              </w:r>
            </w:hyperlink>
            <w:r w:rsidR="002031D6" w:rsidRPr="006418E2">
              <w:rPr>
                <w:lang w:val="en-US"/>
              </w:rPr>
              <w:t xml:space="preserve"> </w:t>
            </w:r>
          </w:p>
        </w:tc>
      </w:tr>
      <w:tr w:rsidR="002031D6" w:rsidRPr="0040059F" w14:paraId="26ED61EF" w14:textId="77777777" w:rsidTr="00E519B3">
        <w:tc>
          <w:tcPr>
            <w:tcW w:w="443" w:type="dxa"/>
          </w:tcPr>
          <w:p w14:paraId="57482B26" w14:textId="75B8E170" w:rsidR="002031D6" w:rsidRPr="002031D6" w:rsidRDefault="00E73F46">
            <w:pPr>
              <w:rPr>
                <w:color w:val="808080" w:themeColor="background1" w:themeShade="80"/>
              </w:rPr>
            </w:pPr>
            <w:r>
              <w:rPr>
                <w:color w:val="808080" w:themeColor="background1" w:themeShade="80"/>
              </w:rPr>
              <w:t>5</w:t>
            </w:r>
          </w:p>
        </w:tc>
        <w:tc>
          <w:tcPr>
            <w:tcW w:w="847" w:type="dxa"/>
            <w:shd w:val="clear" w:color="auto" w:fill="auto"/>
          </w:tcPr>
          <w:p w14:paraId="0E4BE7B9" w14:textId="05CE832E" w:rsidR="002031D6" w:rsidRPr="006C2D0A" w:rsidRDefault="002E433B">
            <w:r>
              <w:t>28-29</w:t>
            </w:r>
          </w:p>
        </w:tc>
        <w:tc>
          <w:tcPr>
            <w:tcW w:w="419" w:type="dxa"/>
            <w:gridSpan w:val="2"/>
            <w:shd w:val="clear" w:color="auto" w:fill="E2EFD9" w:themeFill="accent6" w:themeFillTint="33"/>
          </w:tcPr>
          <w:p w14:paraId="06AC284A" w14:textId="6CBC4910" w:rsidR="002031D6" w:rsidRPr="006C2D0A" w:rsidRDefault="002031D6"/>
        </w:tc>
        <w:tc>
          <w:tcPr>
            <w:tcW w:w="7353" w:type="dxa"/>
          </w:tcPr>
          <w:p w14:paraId="64BADA2E" w14:textId="10E6C459" w:rsidR="002031D6" w:rsidRDefault="002031D6">
            <w:pPr>
              <w:rPr>
                <w:b/>
              </w:rPr>
            </w:pPr>
            <w:r>
              <w:rPr>
                <w:b/>
              </w:rPr>
              <w:t>Abenteuerinsel</w:t>
            </w:r>
            <w:r w:rsidR="004048DB">
              <w:rPr>
                <w:b/>
              </w:rPr>
              <w:t xml:space="preserve"> (AI)</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4A1B66" w:rsidRPr="00273A57" w14:paraId="3809CBE5" w14:textId="77777777" w:rsidTr="00D625F6">
              <w:tc>
                <w:tcPr>
                  <w:tcW w:w="113" w:type="dxa"/>
                  <w:vAlign w:val="center"/>
                </w:tcPr>
                <w:p w14:paraId="7DE033DD" w14:textId="77777777" w:rsidR="004A1B66" w:rsidRDefault="004A1B66" w:rsidP="004A1B66">
                  <w:r w:rsidRPr="00684251">
                    <w:rPr>
                      <w:bCs/>
                      <w:noProof/>
                      <w:sz w:val="16"/>
                      <w:szCs w:val="18"/>
                    </w:rPr>
                    <w:drawing>
                      <wp:inline distT="0" distB="0" distL="0" distR="0" wp14:anchorId="6ADFD413" wp14:editId="27D7CC79">
                        <wp:extent cx="158705" cy="106715"/>
                        <wp:effectExtent l="0" t="0" r="0" b="762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1D3291A3" w14:textId="5AD69B9D" w:rsidR="004A1B66" w:rsidRPr="00273A57" w:rsidRDefault="004A1B66" w:rsidP="004A1B66">
                  <w:pPr>
                    <w:rPr>
                      <w:sz w:val="22"/>
                    </w:rPr>
                  </w:pPr>
                  <w:r w:rsidRPr="00273A57">
                    <w:rPr>
                      <w:bCs/>
                      <w:i/>
                      <w:sz w:val="16"/>
                      <w:szCs w:val="18"/>
                    </w:rPr>
                    <w:t xml:space="preserve"> </w:t>
                  </w:r>
                  <w:r w:rsidRPr="00273A57">
                    <w:rPr>
                      <w:bCs/>
                      <w:i/>
                      <w:szCs w:val="20"/>
                    </w:rPr>
                    <w:t xml:space="preserve">Siehe: </w:t>
                  </w:r>
                  <w:hyperlink r:id="rId33" w:history="1">
                    <w:r>
                      <w:rPr>
                        <w:rStyle w:val="Hyperlink"/>
                        <w:bCs/>
                        <w:i/>
                        <w:szCs w:val="20"/>
                      </w:rPr>
                      <w:t>youtu.be/ZUZORF9_UAk?t=1496</w:t>
                    </w:r>
                  </w:hyperlink>
                  <w:r>
                    <w:rPr>
                      <w:bCs/>
                      <w:i/>
                      <w:szCs w:val="20"/>
                    </w:rPr>
                    <w:t xml:space="preserve"> </w:t>
                  </w:r>
                </w:p>
              </w:tc>
            </w:tr>
          </w:tbl>
          <w:p w14:paraId="00956213" w14:textId="77777777" w:rsidR="004A1B66" w:rsidRDefault="004A1B66"/>
          <w:p w14:paraId="01EA7379" w14:textId="08F71242" w:rsidR="002031D6" w:rsidRDefault="002031D6">
            <w:pPr>
              <w:rPr>
                <w:lang w:val="de-DE"/>
              </w:rPr>
            </w:pPr>
            <w:r w:rsidRPr="00734940">
              <w:rPr>
                <w:lang w:val="de-DE"/>
              </w:rPr>
              <w:t xml:space="preserve">Abenteuerinsel </w:t>
            </w:r>
            <w:r w:rsidR="004048DB">
              <w:rPr>
                <w:lang w:val="de-DE"/>
              </w:rPr>
              <w:t xml:space="preserve">(AI) </w:t>
            </w:r>
            <w:r w:rsidRPr="00734940">
              <w:rPr>
                <w:lang w:val="de-DE"/>
              </w:rPr>
              <w:t xml:space="preserve">ist die Methode von feel-ok.ch zur Förderung der </w:t>
            </w:r>
            <w:r w:rsidRPr="000F29C8">
              <w:rPr>
                <w:lang w:val="de-DE"/>
              </w:rPr>
              <w:t>Gesundheitskompetenz</w:t>
            </w:r>
            <w:r w:rsidRPr="00734940">
              <w:rPr>
                <w:lang w:val="de-DE"/>
              </w:rPr>
              <w:t xml:space="preserve"> durch die Stärkung der personalen, sozialen und methodischen Lebenskompetenzen</w:t>
            </w:r>
            <w:r>
              <w:rPr>
                <w:lang w:val="de-DE"/>
              </w:rPr>
              <w:t>:</w:t>
            </w:r>
          </w:p>
          <w:p w14:paraId="0AF20A5C" w14:textId="6B499BCA" w:rsidR="002031D6" w:rsidRDefault="002031D6">
            <w:pPr>
              <w:rPr>
                <w:lang w:val="de-DE"/>
              </w:rPr>
            </w:pPr>
            <w:r>
              <w:rPr>
                <w:lang w:val="de-DE"/>
              </w:rPr>
              <w:t xml:space="preserve"> </w:t>
            </w:r>
          </w:p>
          <w:p w14:paraId="6B1000D8" w14:textId="77777777" w:rsidR="002031D6" w:rsidRDefault="002031D6" w:rsidP="000F29C8">
            <w:pPr>
              <w:pStyle w:val="Listenabsatz"/>
              <w:numPr>
                <w:ilvl w:val="0"/>
                <w:numId w:val="12"/>
              </w:numPr>
              <w:rPr>
                <w:lang w:val="de-DE"/>
              </w:rPr>
            </w:pPr>
            <w:r w:rsidRPr="000F29C8">
              <w:rPr>
                <w:lang w:val="de-DE"/>
              </w:rPr>
              <w:t xml:space="preserve">30 thematische Einheiten, die Gesundheitsthemen vertiefen, können eingesetzt werden, um die </w:t>
            </w:r>
            <w:r w:rsidRPr="000F29C8">
              <w:rPr>
                <w:i/>
                <w:lang w:val="de-DE"/>
              </w:rPr>
              <w:t>methodische Kompetenz</w:t>
            </w:r>
            <w:r w:rsidRPr="000F29C8">
              <w:rPr>
                <w:lang w:val="de-DE"/>
              </w:rPr>
              <w:t xml:space="preserve"> zu stärken. </w:t>
            </w:r>
          </w:p>
          <w:p w14:paraId="6C315D97" w14:textId="6F24C471" w:rsidR="002031D6" w:rsidRPr="000F29C8" w:rsidRDefault="002031D6" w:rsidP="000F29C8">
            <w:pPr>
              <w:pStyle w:val="Listenabsatz"/>
              <w:numPr>
                <w:ilvl w:val="0"/>
                <w:numId w:val="12"/>
              </w:numPr>
              <w:rPr>
                <w:lang w:val="de-DE"/>
              </w:rPr>
            </w:pPr>
            <w:r w:rsidRPr="000F29C8">
              <w:rPr>
                <w:lang w:val="de-DE"/>
              </w:rPr>
              <w:t xml:space="preserve">Für die Stärkung der </w:t>
            </w:r>
            <w:r w:rsidRPr="000F29C8">
              <w:rPr>
                <w:i/>
                <w:lang w:val="de-DE"/>
              </w:rPr>
              <w:t>personalen und sozialen Lebenskompetenzen</w:t>
            </w:r>
            <w:r w:rsidRPr="000F29C8">
              <w:rPr>
                <w:lang w:val="de-DE"/>
              </w:rPr>
              <w:t xml:space="preserve"> (z.B. Selbstwahrnehmung, Stressbewältigung, Entscheidungen treffen, Achtsamkeit usw.) eignen sich 18 Tätigkeiten</w:t>
            </w:r>
            <w:r>
              <w:rPr>
                <w:lang w:val="de-DE"/>
              </w:rPr>
              <w:t>, die in AI</w:t>
            </w:r>
            <w:r w:rsidRPr="000F29C8">
              <w:rPr>
                <w:lang w:val="de-DE"/>
              </w:rPr>
              <w:t xml:space="preserve"> </w:t>
            </w:r>
            <w:r>
              <w:rPr>
                <w:lang w:val="de-DE"/>
              </w:rPr>
              <w:t>Ü</w:t>
            </w:r>
            <w:r w:rsidRPr="000F29C8">
              <w:rPr>
                <w:lang w:val="de-DE"/>
              </w:rPr>
              <w:t>berraschungsaufgabe</w:t>
            </w:r>
            <w:r>
              <w:rPr>
                <w:lang w:val="de-DE"/>
              </w:rPr>
              <w:t>n genannt werden.</w:t>
            </w:r>
          </w:p>
          <w:p w14:paraId="071B212B" w14:textId="77777777" w:rsidR="002031D6" w:rsidRDefault="002031D6">
            <w:pPr>
              <w:rPr>
                <w:lang w:val="de-DE"/>
              </w:rPr>
            </w:pPr>
          </w:p>
          <w:p w14:paraId="115E79CE" w14:textId="77777777" w:rsidR="002031D6" w:rsidRDefault="002031D6" w:rsidP="00850EE8">
            <w:pPr>
              <w:rPr>
                <w:lang w:val="de-DE"/>
              </w:rPr>
            </w:pPr>
            <w:r>
              <w:rPr>
                <w:lang w:val="de-DE"/>
              </w:rPr>
              <w:t>Links:</w:t>
            </w:r>
          </w:p>
          <w:p w14:paraId="3EC99D06" w14:textId="5CCDC5ED" w:rsidR="002031D6" w:rsidRDefault="002031D6" w:rsidP="00850EE8">
            <w:pPr>
              <w:pStyle w:val="Listenabsatz"/>
              <w:numPr>
                <w:ilvl w:val="0"/>
                <w:numId w:val="8"/>
              </w:numPr>
              <w:rPr>
                <w:lang w:val="de-DE"/>
              </w:rPr>
            </w:pPr>
            <w:r>
              <w:rPr>
                <w:lang w:val="de-DE"/>
              </w:rPr>
              <w:t xml:space="preserve">Startseite Abenteuerinsel: </w:t>
            </w:r>
            <w:hyperlink r:id="rId34" w:history="1">
              <w:r w:rsidR="002E433B">
                <w:rPr>
                  <w:rStyle w:val="Hyperlink"/>
                  <w:lang w:val="de-DE"/>
                </w:rPr>
                <w:t>feel-ok.ch/ai</w:t>
              </w:r>
            </w:hyperlink>
            <w:r>
              <w:rPr>
                <w:lang w:val="de-DE"/>
              </w:rPr>
              <w:t xml:space="preserve"> </w:t>
            </w:r>
          </w:p>
          <w:p w14:paraId="5B615199" w14:textId="4DB12224" w:rsidR="002031D6" w:rsidRDefault="002031D6" w:rsidP="00850EE8">
            <w:pPr>
              <w:pStyle w:val="Listenabsatz"/>
              <w:numPr>
                <w:ilvl w:val="0"/>
                <w:numId w:val="8"/>
              </w:numPr>
              <w:rPr>
                <w:lang w:val="de-DE"/>
              </w:rPr>
            </w:pPr>
            <w:r>
              <w:rPr>
                <w:lang w:val="de-DE"/>
              </w:rPr>
              <w:t xml:space="preserve">Anleitung für die Schule: </w:t>
            </w:r>
            <w:hyperlink r:id="rId35" w:history="1">
              <w:r w:rsidR="002E433B">
                <w:rPr>
                  <w:rStyle w:val="Hyperlink"/>
                  <w:lang w:val="de-DE"/>
                </w:rPr>
                <w:t>feel-ok.ch/ai-schule</w:t>
              </w:r>
            </w:hyperlink>
            <w:r>
              <w:rPr>
                <w:lang w:val="de-DE"/>
              </w:rPr>
              <w:t xml:space="preserve"> </w:t>
            </w:r>
          </w:p>
          <w:p w14:paraId="159241A7" w14:textId="5AF96C83" w:rsidR="002031D6" w:rsidRPr="002E433B" w:rsidRDefault="002031D6" w:rsidP="002E433B">
            <w:pPr>
              <w:pStyle w:val="Listenabsatz"/>
              <w:numPr>
                <w:ilvl w:val="0"/>
                <w:numId w:val="8"/>
              </w:numPr>
              <w:rPr>
                <w:lang w:val="de-DE"/>
              </w:rPr>
            </w:pPr>
            <w:r>
              <w:rPr>
                <w:lang w:val="de-DE"/>
              </w:rPr>
              <w:t xml:space="preserve">Videoanleitung: </w:t>
            </w:r>
            <w:hyperlink r:id="rId36" w:history="1">
              <w:r w:rsidR="002E433B">
                <w:rPr>
                  <w:rStyle w:val="Hyperlink"/>
                  <w:lang w:val="de-DE"/>
                </w:rPr>
                <w:t>feel-ok.ch/</w:t>
              </w:r>
              <w:proofErr w:type="spellStart"/>
              <w:r w:rsidR="002E433B">
                <w:rPr>
                  <w:rStyle w:val="Hyperlink"/>
                  <w:lang w:val="de-DE"/>
                </w:rPr>
                <w:t>onlineschulung</w:t>
              </w:r>
              <w:proofErr w:type="spellEnd"/>
              <w:r w:rsidR="002E433B">
                <w:rPr>
                  <w:rStyle w:val="Hyperlink"/>
                  <w:lang w:val="de-DE"/>
                </w:rPr>
                <w:t>-ai</w:t>
              </w:r>
            </w:hyperlink>
            <w:r>
              <w:rPr>
                <w:lang w:val="de-DE"/>
              </w:rPr>
              <w:t xml:space="preserve"> </w:t>
            </w:r>
            <w:r w:rsidR="002E433B">
              <w:rPr>
                <w:lang w:val="de-DE"/>
              </w:rPr>
              <w:br/>
            </w:r>
            <w:r w:rsidRPr="009317AE">
              <w:rPr>
                <w:i/>
                <w:color w:val="538135" w:themeColor="accent6" w:themeShade="BF"/>
                <w:lang w:val="de-DE"/>
              </w:rPr>
              <w:t>Tipp: Wenn Sie auf die Schaltfläche „Inhaltsverzeichnis“ klicken, können Sie zur gewünschten Stelle im Video springen</w:t>
            </w:r>
          </w:p>
        </w:tc>
      </w:tr>
      <w:tr w:rsidR="002031D6" w:rsidRPr="0040059F" w14:paraId="19FDED81" w14:textId="77777777" w:rsidTr="00E519B3">
        <w:tc>
          <w:tcPr>
            <w:tcW w:w="443" w:type="dxa"/>
          </w:tcPr>
          <w:p w14:paraId="6BE41465" w14:textId="50AD88BD" w:rsidR="002031D6" w:rsidRPr="002031D6" w:rsidRDefault="00E73F46">
            <w:pPr>
              <w:rPr>
                <w:color w:val="808080" w:themeColor="background1" w:themeShade="80"/>
              </w:rPr>
            </w:pPr>
            <w:r>
              <w:rPr>
                <w:color w:val="808080" w:themeColor="background1" w:themeShade="80"/>
              </w:rPr>
              <w:t>6</w:t>
            </w:r>
          </w:p>
        </w:tc>
        <w:tc>
          <w:tcPr>
            <w:tcW w:w="847" w:type="dxa"/>
            <w:shd w:val="clear" w:color="auto" w:fill="auto"/>
          </w:tcPr>
          <w:p w14:paraId="13D6B3B3" w14:textId="12E35D6A" w:rsidR="002031D6" w:rsidRPr="0040059F" w:rsidRDefault="00ED56E7">
            <w:r>
              <w:t>30-31</w:t>
            </w:r>
          </w:p>
        </w:tc>
        <w:tc>
          <w:tcPr>
            <w:tcW w:w="419" w:type="dxa"/>
            <w:gridSpan w:val="2"/>
            <w:shd w:val="clear" w:color="auto" w:fill="E2EFD9" w:themeFill="accent6" w:themeFillTint="33"/>
          </w:tcPr>
          <w:p w14:paraId="27EF6446" w14:textId="11054FE5" w:rsidR="002031D6" w:rsidRPr="0040059F" w:rsidRDefault="002031D6"/>
        </w:tc>
        <w:tc>
          <w:tcPr>
            <w:tcW w:w="7353" w:type="dxa"/>
          </w:tcPr>
          <w:p w14:paraId="37633919" w14:textId="0AA9F4F0" w:rsidR="002031D6" w:rsidRDefault="002031D6">
            <w:pPr>
              <w:rPr>
                <w:b/>
              </w:rPr>
            </w:pPr>
            <w:r>
              <w:rPr>
                <w:b/>
              </w:rPr>
              <w:t>Methoden (Beispiel Offline Leiterspiel)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ED3979" w:rsidRPr="00273A57" w14:paraId="060781E7" w14:textId="77777777" w:rsidTr="00D625F6">
              <w:tc>
                <w:tcPr>
                  <w:tcW w:w="113" w:type="dxa"/>
                  <w:vAlign w:val="center"/>
                </w:tcPr>
                <w:p w14:paraId="12D9FE6D" w14:textId="77777777" w:rsidR="00ED3979" w:rsidRDefault="00ED3979" w:rsidP="00ED3979">
                  <w:r w:rsidRPr="00684251">
                    <w:rPr>
                      <w:bCs/>
                      <w:noProof/>
                      <w:sz w:val="16"/>
                      <w:szCs w:val="18"/>
                    </w:rPr>
                    <w:drawing>
                      <wp:inline distT="0" distB="0" distL="0" distR="0" wp14:anchorId="690F2E64" wp14:editId="0673AA5E">
                        <wp:extent cx="158705" cy="106715"/>
                        <wp:effectExtent l="0" t="0" r="0" b="762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50025F1B" w14:textId="1DABF65F" w:rsidR="00ED3979" w:rsidRPr="00273A57" w:rsidRDefault="00ED3979" w:rsidP="00ED3979">
                  <w:pPr>
                    <w:rPr>
                      <w:sz w:val="22"/>
                    </w:rPr>
                  </w:pPr>
                  <w:r w:rsidRPr="00273A57">
                    <w:rPr>
                      <w:bCs/>
                      <w:i/>
                      <w:sz w:val="16"/>
                      <w:szCs w:val="18"/>
                    </w:rPr>
                    <w:t xml:space="preserve"> </w:t>
                  </w:r>
                  <w:r w:rsidRPr="00273A57">
                    <w:rPr>
                      <w:bCs/>
                      <w:i/>
                      <w:szCs w:val="20"/>
                    </w:rPr>
                    <w:t xml:space="preserve">Siehe: </w:t>
                  </w:r>
                  <w:hyperlink r:id="rId37" w:history="1">
                    <w:r>
                      <w:rPr>
                        <w:rStyle w:val="Hyperlink"/>
                        <w:bCs/>
                        <w:i/>
                        <w:szCs w:val="20"/>
                      </w:rPr>
                      <w:t>youtu.be/ZUZORF9_UAk?t=1635</w:t>
                    </w:r>
                  </w:hyperlink>
                  <w:r>
                    <w:rPr>
                      <w:bCs/>
                      <w:i/>
                      <w:szCs w:val="20"/>
                    </w:rPr>
                    <w:t xml:space="preserve"> </w:t>
                  </w:r>
                </w:p>
              </w:tc>
            </w:tr>
          </w:tbl>
          <w:p w14:paraId="2D25B880" w14:textId="77777777" w:rsidR="002031D6" w:rsidRDefault="002031D6"/>
          <w:p w14:paraId="120DF29F" w14:textId="21B84F44" w:rsidR="002031D6" w:rsidRDefault="002031D6">
            <w:pPr>
              <w:rPr>
                <w:lang w:val="de-DE"/>
              </w:rPr>
            </w:pPr>
            <w:r>
              <w:t xml:space="preserve">Methoden sind Ideen, um Gesundheitsinhalte mit Jugendlichen auf lustige, spielerische oder kreative Weise zu behandeln. Abenteuerinsel ist eine besonders umfangreiche Methode. Als Ergänzung dazu enthält feel-ok.ch weitere Anregungen, um </w:t>
            </w:r>
            <w:r w:rsidRPr="00005F62">
              <w:rPr>
                <w:lang w:val="de-DE"/>
              </w:rPr>
              <w:t>Gesundheitsthemen mit Jugendlichen</w:t>
            </w:r>
            <w:r>
              <w:rPr>
                <w:lang w:val="de-DE"/>
              </w:rPr>
              <w:t xml:space="preserve"> zu vertiefen, z.B. zur Förderung der psychischen Gesundheit, zur Tabakprävention oder zum Schutz gegen die UV-Strahlung der Sonne. Der Einsatz von Methoden ist besonders empfehlenswert bei Themen, die Jugendliche wenig interessieren oder bei lebendigen Klassen.</w:t>
            </w:r>
          </w:p>
          <w:p w14:paraId="0E044309" w14:textId="77777777" w:rsidR="002031D6" w:rsidRDefault="002031D6">
            <w:pPr>
              <w:rPr>
                <w:lang w:val="de-DE"/>
              </w:rPr>
            </w:pPr>
          </w:p>
          <w:p w14:paraId="28265035" w14:textId="19E0BEEC" w:rsidR="002031D6" w:rsidRDefault="002031D6">
            <w:pPr>
              <w:rPr>
                <w:lang w:val="de-DE"/>
              </w:rPr>
            </w:pPr>
            <w:r>
              <w:rPr>
                <w:lang w:val="de-DE"/>
              </w:rPr>
              <w:t>Links:</w:t>
            </w:r>
          </w:p>
          <w:p w14:paraId="1E421EFD" w14:textId="2C8E5E3B" w:rsidR="002031D6" w:rsidRDefault="002031D6" w:rsidP="00146650">
            <w:pPr>
              <w:pStyle w:val="Listenabsatz"/>
              <w:numPr>
                <w:ilvl w:val="0"/>
                <w:numId w:val="9"/>
              </w:numPr>
              <w:rPr>
                <w:lang w:val="de-DE"/>
              </w:rPr>
            </w:pPr>
            <w:r>
              <w:rPr>
                <w:lang w:val="de-DE"/>
              </w:rPr>
              <w:t xml:space="preserve">Übersichtsseite aller Methoden: </w:t>
            </w:r>
            <w:hyperlink r:id="rId38" w:history="1">
              <w:r w:rsidR="00CE47EF">
                <w:rPr>
                  <w:rStyle w:val="Hyperlink"/>
                  <w:lang w:val="de-DE"/>
                </w:rPr>
                <w:t>feel-ok.ch/methoden</w:t>
              </w:r>
            </w:hyperlink>
            <w:r>
              <w:rPr>
                <w:lang w:val="de-DE"/>
              </w:rPr>
              <w:t xml:space="preserve"> </w:t>
            </w:r>
          </w:p>
          <w:p w14:paraId="6BA3E515" w14:textId="3FCAA58A" w:rsidR="002031D6" w:rsidRPr="00146650" w:rsidRDefault="002031D6" w:rsidP="00146650">
            <w:pPr>
              <w:pStyle w:val="Listenabsatz"/>
              <w:numPr>
                <w:ilvl w:val="0"/>
                <w:numId w:val="9"/>
              </w:numPr>
              <w:rPr>
                <w:lang w:val="de-DE"/>
              </w:rPr>
            </w:pPr>
            <w:r>
              <w:rPr>
                <w:lang w:val="de-DE"/>
              </w:rPr>
              <w:t xml:space="preserve">Beispiel „Offline Leiterspiel“: </w:t>
            </w:r>
            <w:hyperlink r:id="rId39" w:history="1">
              <w:r w:rsidR="00CE47EF">
                <w:rPr>
                  <w:rStyle w:val="Hyperlink"/>
                  <w:lang w:val="de-DE"/>
                </w:rPr>
                <w:t>feel-ok.ch/+leiterspiel</w:t>
              </w:r>
            </w:hyperlink>
            <w:r>
              <w:rPr>
                <w:lang w:val="de-DE"/>
              </w:rPr>
              <w:t xml:space="preserve"> </w:t>
            </w:r>
          </w:p>
          <w:p w14:paraId="25E69564" w14:textId="3C216AB8" w:rsidR="002031D6" w:rsidRPr="008D196D" w:rsidRDefault="002031D6"/>
        </w:tc>
      </w:tr>
    </w:tbl>
    <w:p w14:paraId="5B58973D" w14:textId="77777777" w:rsidR="009317AE" w:rsidRDefault="009317AE">
      <w:r>
        <w:br w:type="page"/>
      </w:r>
    </w:p>
    <w:tbl>
      <w:tblPr>
        <w:tblStyle w:val="Tabellenraster"/>
        <w:tblW w:w="0" w:type="auto"/>
        <w:tblLook w:val="04A0" w:firstRow="1" w:lastRow="0" w:firstColumn="1" w:lastColumn="0" w:noHBand="0" w:noVBand="1"/>
      </w:tblPr>
      <w:tblGrid>
        <w:gridCol w:w="443"/>
        <w:gridCol w:w="847"/>
        <w:gridCol w:w="419"/>
        <w:gridCol w:w="7353"/>
      </w:tblGrid>
      <w:tr w:rsidR="009317AE" w:rsidRPr="00411B2B" w14:paraId="51B508DF" w14:textId="77777777" w:rsidTr="009317AE">
        <w:tc>
          <w:tcPr>
            <w:tcW w:w="443" w:type="dxa"/>
            <w:shd w:val="clear" w:color="auto" w:fill="F2F2F2" w:themeFill="background1" w:themeFillShade="F2"/>
          </w:tcPr>
          <w:p w14:paraId="1E06C55D" w14:textId="5CFBDADB" w:rsidR="009317AE" w:rsidRPr="00F56963" w:rsidRDefault="009317AE" w:rsidP="009317AE">
            <w:pPr>
              <w:rPr>
                <w:color w:val="808080" w:themeColor="background1" w:themeShade="80"/>
              </w:rPr>
            </w:pPr>
            <w:r w:rsidRPr="002031D6">
              <w:rPr>
                <w:color w:val="808080" w:themeColor="background1" w:themeShade="80"/>
              </w:rPr>
              <w:lastRenderedPageBreak/>
              <w:t>P</w:t>
            </w:r>
          </w:p>
        </w:tc>
        <w:tc>
          <w:tcPr>
            <w:tcW w:w="847" w:type="dxa"/>
            <w:shd w:val="clear" w:color="auto" w:fill="F2F2F2" w:themeFill="background1" w:themeFillShade="F2"/>
          </w:tcPr>
          <w:p w14:paraId="04CE51C9" w14:textId="4507DB4D" w:rsidR="009317AE" w:rsidRPr="0040059F" w:rsidRDefault="009317AE" w:rsidP="009317AE">
            <w:r>
              <w:t>Folien</w:t>
            </w:r>
          </w:p>
        </w:tc>
        <w:tc>
          <w:tcPr>
            <w:tcW w:w="419" w:type="dxa"/>
            <w:shd w:val="clear" w:color="auto" w:fill="F2F2F2" w:themeFill="background1" w:themeFillShade="F2"/>
          </w:tcPr>
          <w:p w14:paraId="7A244D0E" w14:textId="5974E759" w:rsidR="009317AE" w:rsidRPr="0040059F" w:rsidRDefault="009317AE" w:rsidP="009317AE">
            <w:r w:rsidRPr="00C00CC2">
              <w:rPr>
                <w:b/>
                <w:bCs/>
                <w:color w:val="00B050"/>
                <w:sz w:val="24"/>
                <w:szCs w:val="28"/>
              </w:rPr>
              <w:t>X</w:t>
            </w:r>
          </w:p>
        </w:tc>
        <w:tc>
          <w:tcPr>
            <w:tcW w:w="7353" w:type="dxa"/>
            <w:shd w:val="clear" w:color="auto" w:fill="F2F2F2" w:themeFill="background1" w:themeFillShade="F2"/>
          </w:tcPr>
          <w:p w14:paraId="5DAD0566" w14:textId="74DC1B05" w:rsidR="009317AE" w:rsidRDefault="009317AE" w:rsidP="009317AE">
            <w:pPr>
              <w:rPr>
                <w:b/>
              </w:rPr>
            </w:pPr>
            <w:r w:rsidRPr="00C00CC2">
              <w:rPr>
                <w:b/>
                <w:color w:val="00B050"/>
              </w:rPr>
              <w:t>&lt;- Ja, das möchte ich mich merken</w:t>
            </w:r>
          </w:p>
        </w:tc>
      </w:tr>
      <w:tr w:rsidR="002031D6" w:rsidRPr="00411B2B" w14:paraId="34F1708F" w14:textId="77777777" w:rsidTr="00E519B3">
        <w:tc>
          <w:tcPr>
            <w:tcW w:w="443" w:type="dxa"/>
          </w:tcPr>
          <w:p w14:paraId="6DC57C74" w14:textId="2C6388A9" w:rsidR="002031D6" w:rsidRPr="00F56963" w:rsidRDefault="00E73F46">
            <w:pPr>
              <w:rPr>
                <w:color w:val="808080" w:themeColor="background1" w:themeShade="80"/>
              </w:rPr>
            </w:pPr>
            <w:r>
              <w:rPr>
                <w:color w:val="808080" w:themeColor="background1" w:themeShade="80"/>
              </w:rPr>
              <w:t>7</w:t>
            </w:r>
          </w:p>
        </w:tc>
        <w:tc>
          <w:tcPr>
            <w:tcW w:w="847" w:type="dxa"/>
            <w:shd w:val="clear" w:color="auto" w:fill="auto"/>
          </w:tcPr>
          <w:p w14:paraId="2A1977D3" w14:textId="4430E6EE" w:rsidR="002031D6" w:rsidRPr="0040059F" w:rsidRDefault="009317AE">
            <w:r>
              <w:t>32-33</w:t>
            </w:r>
          </w:p>
        </w:tc>
        <w:tc>
          <w:tcPr>
            <w:tcW w:w="419" w:type="dxa"/>
            <w:shd w:val="clear" w:color="auto" w:fill="E2EFD9" w:themeFill="accent6" w:themeFillTint="33"/>
          </w:tcPr>
          <w:p w14:paraId="4C447097" w14:textId="3000CF32" w:rsidR="002031D6" w:rsidRPr="0040059F" w:rsidRDefault="002031D6"/>
        </w:tc>
        <w:tc>
          <w:tcPr>
            <w:tcW w:w="7353" w:type="dxa"/>
          </w:tcPr>
          <w:p w14:paraId="1E705643" w14:textId="77777777" w:rsidR="002031D6" w:rsidRDefault="002031D6">
            <w:pPr>
              <w:rPr>
                <w:b/>
              </w:rPr>
            </w:pPr>
            <w:r>
              <w:rPr>
                <w:b/>
              </w:rPr>
              <w:t>SPRINT – Das Umfragetool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E53159" w:rsidRPr="00273A57" w14:paraId="18C5B0E5" w14:textId="77777777" w:rsidTr="00D625F6">
              <w:tc>
                <w:tcPr>
                  <w:tcW w:w="113" w:type="dxa"/>
                  <w:vAlign w:val="center"/>
                </w:tcPr>
                <w:p w14:paraId="00BF9EAB" w14:textId="77777777" w:rsidR="00E53159" w:rsidRDefault="00E53159" w:rsidP="00E53159">
                  <w:r w:rsidRPr="00684251">
                    <w:rPr>
                      <w:bCs/>
                      <w:noProof/>
                      <w:sz w:val="16"/>
                      <w:szCs w:val="18"/>
                    </w:rPr>
                    <w:drawing>
                      <wp:inline distT="0" distB="0" distL="0" distR="0" wp14:anchorId="7320079F" wp14:editId="2ED15513">
                        <wp:extent cx="158705" cy="106715"/>
                        <wp:effectExtent l="0" t="0" r="0"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5236BB8B" w14:textId="35491E43" w:rsidR="00E53159" w:rsidRPr="00273A57" w:rsidRDefault="00E53159" w:rsidP="00E53159">
                  <w:pPr>
                    <w:rPr>
                      <w:sz w:val="22"/>
                    </w:rPr>
                  </w:pPr>
                  <w:r w:rsidRPr="00273A57">
                    <w:rPr>
                      <w:bCs/>
                      <w:i/>
                      <w:sz w:val="16"/>
                      <w:szCs w:val="18"/>
                    </w:rPr>
                    <w:t xml:space="preserve"> </w:t>
                  </w:r>
                  <w:r w:rsidRPr="00273A57">
                    <w:rPr>
                      <w:bCs/>
                      <w:i/>
                      <w:szCs w:val="20"/>
                    </w:rPr>
                    <w:t xml:space="preserve">Siehe: </w:t>
                  </w:r>
                  <w:hyperlink r:id="rId40" w:history="1">
                    <w:r>
                      <w:rPr>
                        <w:rStyle w:val="Hyperlink"/>
                        <w:bCs/>
                        <w:i/>
                        <w:szCs w:val="20"/>
                      </w:rPr>
                      <w:t>youtu.be/ZUZORF9_UAk?t=1886</w:t>
                    </w:r>
                  </w:hyperlink>
                  <w:r>
                    <w:rPr>
                      <w:bCs/>
                      <w:i/>
                      <w:szCs w:val="20"/>
                    </w:rPr>
                    <w:t xml:space="preserve"> </w:t>
                  </w:r>
                </w:p>
              </w:tc>
            </w:tr>
          </w:tbl>
          <w:p w14:paraId="199192F6" w14:textId="77777777" w:rsidR="00E53159" w:rsidRPr="007A11A7" w:rsidRDefault="00E53159"/>
          <w:p w14:paraId="774B09F8" w14:textId="5C5E8BA1" w:rsidR="002031D6" w:rsidRDefault="002031D6">
            <w:pPr>
              <w:rPr>
                <w:lang w:val="de-DE"/>
              </w:rPr>
            </w:pPr>
            <w:r w:rsidRPr="009400B2">
              <w:t xml:space="preserve">SPRINT ist das </w:t>
            </w:r>
            <w:r>
              <w:t>Tool</w:t>
            </w:r>
            <w:r w:rsidRPr="009400B2">
              <w:t xml:space="preserve"> von feel-ok.ch, mit dem Sie eine Umfrage mit jungen Menschen realisieren können, die solide Erkenntnisse liefert.</w:t>
            </w:r>
            <w:r>
              <w:t xml:space="preserve"> </w:t>
            </w:r>
            <w:r w:rsidRPr="009400B2">
              <w:rPr>
                <w:lang w:val="de-DE"/>
              </w:rPr>
              <w:t>Der Aufwand für die Umfrage ist gering, weil SPRINT einen Katalog mit Fragen zur Verfügung stellt, die Sie auswählen und bei Bedarf anpassen können.</w:t>
            </w:r>
            <w:r>
              <w:rPr>
                <w:lang w:val="de-DE"/>
              </w:rPr>
              <w:t xml:space="preserve"> Sie können auch eigene Fragen generieren, allerdings nimmt dann der Aufwand für die Vorbereitung der Befragung erheblich zu.</w:t>
            </w:r>
          </w:p>
          <w:p w14:paraId="3541E69A" w14:textId="77777777" w:rsidR="002031D6" w:rsidRDefault="002031D6"/>
          <w:p w14:paraId="15B2420A" w14:textId="468F8B19" w:rsidR="002031D6" w:rsidRDefault="002031D6">
            <w:r>
              <w:t xml:space="preserve">Für die Generierung einer Umfrage benötigen Sie einen Laptop oder Computer. Die Jugendlichen, die an der Umfrage teilnehmen, können auch ein Smartphone verwenden. Nach der Datenerhebung stehen Ihnen alle Ergebnisse online und als PDF-Datei zur Verfügung. </w:t>
            </w:r>
          </w:p>
          <w:p w14:paraId="6F9A78E3" w14:textId="77777777" w:rsidR="002031D6" w:rsidRDefault="002031D6"/>
          <w:p w14:paraId="27A12F26" w14:textId="77777777" w:rsidR="002031D6" w:rsidRDefault="002031D6" w:rsidP="00843326">
            <w:r w:rsidRPr="00191858">
              <w:t>Eine SPRINT-Umfrage ermöglicht Ihnen herauszufinden, was die Jugendlichen in Ihrem beruflichen Umfeld beschäftigt, dies als Grundlage für die Wahl evidenzbasierter Massnahmen.</w:t>
            </w:r>
            <w:r>
              <w:t xml:space="preserve"> </w:t>
            </w:r>
            <w:r w:rsidRPr="00191858">
              <w:t>Sie können SPRINT auch einsetzen, um eine spannende Diskussion mit Jugendlichen einzuleiten, nachdem die Umfrage mit ihnen stattgefunden hat.</w:t>
            </w:r>
          </w:p>
          <w:p w14:paraId="5F9133F1" w14:textId="77777777" w:rsidR="002031D6" w:rsidRDefault="002031D6" w:rsidP="00843326"/>
          <w:p w14:paraId="7EA42D2D" w14:textId="772A3819" w:rsidR="002031D6" w:rsidRDefault="005B6254" w:rsidP="00843326">
            <w:hyperlink r:id="rId41" w:history="1">
              <w:r w:rsidR="009317AE">
                <w:rPr>
                  <w:rStyle w:val="Hyperlink"/>
                </w:rPr>
                <w:t>feel-ok.ch/</w:t>
              </w:r>
              <w:proofErr w:type="spellStart"/>
              <w:r w:rsidR="009317AE">
                <w:rPr>
                  <w:rStyle w:val="Hyperlink"/>
                </w:rPr>
                <w:t>sprint</w:t>
              </w:r>
              <w:proofErr w:type="spellEnd"/>
            </w:hyperlink>
            <w:r w:rsidR="002031D6" w:rsidRPr="00411B2B">
              <w:t xml:space="preserve"> </w:t>
            </w:r>
          </w:p>
          <w:p w14:paraId="78A033D5" w14:textId="20A8F824" w:rsidR="002031D6" w:rsidRPr="009317AE" w:rsidRDefault="002031D6" w:rsidP="00843326">
            <w:pPr>
              <w:rPr>
                <w:i/>
                <w:iCs/>
              </w:rPr>
            </w:pPr>
            <w:r w:rsidRPr="009317AE">
              <w:rPr>
                <w:i/>
                <w:iCs/>
                <w:color w:val="538135" w:themeColor="accent6" w:themeShade="BF"/>
              </w:rPr>
              <w:t xml:space="preserve">Mit der E-Mail-Adresse </w:t>
            </w:r>
            <w:hyperlink r:id="rId42" w:history="1">
              <w:r w:rsidRPr="009317AE">
                <w:rPr>
                  <w:rStyle w:val="Hyperlink"/>
                  <w:b/>
                  <w:i/>
                  <w:iCs/>
                  <w:color w:val="538135" w:themeColor="accent6" w:themeShade="BF"/>
                </w:rPr>
                <w:t>feel-ok@radix.ch</w:t>
              </w:r>
            </w:hyperlink>
            <w:r w:rsidRPr="009317AE">
              <w:rPr>
                <w:i/>
                <w:iCs/>
                <w:color w:val="538135" w:themeColor="accent6" w:themeShade="BF"/>
              </w:rPr>
              <w:t xml:space="preserve"> und mit dem Passwort </w:t>
            </w:r>
            <w:proofErr w:type="spellStart"/>
            <w:r w:rsidRPr="009317AE">
              <w:rPr>
                <w:b/>
                <w:i/>
                <w:iCs/>
                <w:color w:val="538135" w:themeColor="accent6" w:themeShade="BF"/>
              </w:rPr>
              <w:t>test</w:t>
            </w:r>
            <w:proofErr w:type="spellEnd"/>
            <w:r w:rsidRPr="009317AE">
              <w:rPr>
                <w:i/>
                <w:iCs/>
                <w:color w:val="538135" w:themeColor="accent6" w:themeShade="BF"/>
              </w:rPr>
              <w:t>, können Sie SPRINT testen, ohne ein Konto zu eröffnen. Wenn Sie sich dann später entscheiden, ein Konto zu eröffnen, ist die Nutzung von SPRINT kostenlos.</w:t>
            </w:r>
          </w:p>
        </w:tc>
      </w:tr>
      <w:tr w:rsidR="00F56963" w:rsidRPr="00411B2B" w14:paraId="71C7006D" w14:textId="77777777" w:rsidTr="00E519B3">
        <w:tc>
          <w:tcPr>
            <w:tcW w:w="443" w:type="dxa"/>
          </w:tcPr>
          <w:p w14:paraId="73FE82BF" w14:textId="017E989C" w:rsidR="00F56963" w:rsidRPr="00F56963" w:rsidRDefault="00E73F46">
            <w:pPr>
              <w:rPr>
                <w:color w:val="808080" w:themeColor="background1" w:themeShade="80"/>
                <w:lang w:val="en-US"/>
              </w:rPr>
            </w:pPr>
            <w:r>
              <w:rPr>
                <w:color w:val="808080" w:themeColor="background1" w:themeShade="80"/>
                <w:lang w:val="en-US"/>
              </w:rPr>
              <w:t>8</w:t>
            </w:r>
          </w:p>
        </w:tc>
        <w:tc>
          <w:tcPr>
            <w:tcW w:w="847" w:type="dxa"/>
          </w:tcPr>
          <w:p w14:paraId="290A7796" w14:textId="4544DC5E" w:rsidR="00F56963" w:rsidRPr="0040059F" w:rsidRDefault="009317AE" w:rsidP="0067254C">
            <w:r>
              <w:t>34-35</w:t>
            </w:r>
          </w:p>
        </w:tc>
        <w:tc>
          <w:tcPr>
            <w:tcW w:w="419" w:type="dxa"/>
            <w:shd w:val="clear" w:color="auto" w:fill="E2EFD9" w:themeFill="accent6" w:themeFillTint="33"/>
          </w:tcPr>
          <w:p w14:paraId="119A74BC" w14:textId="77777777" w:rsidR="00F56963" w:rsidRPr="0040059F" w:rsidRDefault="00F56963"/>
        </w:tc>
        <w:tc>
          <w:tcPr>
            <w:tcW w:w="7353" w:type="dxa"/>
          </w:tcPr>
          <w:p w14:paraId="0F7B07A7" w14:textId="34675A66" w:rsidR="00F56963" w:rsidRDefault="00F56963">
            <w:pPr>
              <w:rPr>
                <w:b/>
              </w:rPr>
            </w:pPr>
            <w:r>
              <w:rPr>
                <w:b/>
              </w:rPr>
              <w:t>Kreativität</w:t>
            </w:r>
            <w:r w:rsidR="00AE02C6">
              <w:rPr>
                <w:b/>
              </w:rPr>
              <w:t xml:space="preserve"> und Recherchen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8E3F38" w:rsidRPr="00273A57" w14:paraId="76128D37" w14:textId="77777777" w:rsidTr="00D625F6">
              <w:tc>
                <w:tcPr>
                  <w:tcW w:w="113" w:type="dxa"/>
                  <w:vAlign w:val="center"/>
                </w:tcPr>
                <w:p w14:paraId="50567234" w14:textId="77777777" w:rsidR="008E3F38" w:rsidRDefault="008E3F38" w:rsidP="008E3F38">
                  <w:r w:rsidRPr="00684251">
                    <w:rPr>
                      <w:bCs/>
                      <w:noProof/>
                      <w:sz w:val="16"/>
                      <w:szCs w:val="18"/>
                    </w:rPr>
                    <w:drawing>
                      <wp:inline distT="0" distB="0" distL="0" distR="0" wp14:anchorId="40C06A5F" wp14:editId="30BD8DDD">
                        <wp:extent cx="158705" cy="106715"/>
                        <wp:effectExtent l="0" t="0" r="0" b="76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1F680EF5" w14:textId="3DB4B207" w:rsidR="008E3F38" w:rsidRPr="00273A57" w:rsidRDefault="008E3F38" w:rsidP="008E3F38">
                  <w:pPr>
                    <w:rPr>
                      <w:sz w:val="22"/>
                    </w:rPr>
                  </w:pPr>
                  <w:r w:rsidRPr="00273A57">
                    <w:rPr>
                      <w:bCs/>
                      <w:i/>
                      <w:sz w:val="16"/>
                      <w:szCs w:val="18"/>
                    </w:rPr>
                    <w:t xml:space="preserve"> </w:t>
                  </w:r>
                  <w:r w:rsidRPr="00273A57">
                    <w:rPr>
                      <w:bCs/>
                      <w:i/>
                      <w:szCs w:val="20"/>
                    </w:rPr>
                    <w:t xml:space="preserve">Siehe: </w:t>
                  </w:r>
                  <w:hyperlink r:id="rId43" w:history="1">
                    <w:r>
                      <w:rPr>
                        <w:rStyle w:val="Hyperlink"/>
                        <w:bCs/>
                        <w:i/>
                        <w:szCs w:val="20"/>
                      </w:rPr>
                      <w:t>youtu.be/ZUZORF9_UAk?t=2291</w:t>
                    </w:r>
                  </w:hyperlink>
                  <w:r>
                    <w:rPr>
                      <w:bCs/>
                      <w:i/>
                      <w:szCs w:val="20"/>
                    </w:rPr>
                    <w:t xml:space="preserve"> </w:t>
                  </w:r>
                </w:p>
              </w:tc>
            </w:tr>
          </w:tbl>
          <w:p w14:paraId="4568B6A6" w14:textId="001E0B01" w:rsidR="00F56963" w:rsidRDefault="00F56963">
            <w:pPr>
              <w:rPr>
                <w:bCs/>
              </w:rPr>
            </w:pPr>
          </w:p>
          <w:p w14:paraId="6D7D0F75" w14:textId="7F873458" w:rsidR="00F56963" w:rsidRDefault="00F56963" w:rsidP="00310204">
            <w:pPr>
              <w:rPr>
                <w:b/>
              </w:rPr>
            </w:pPr>
            <w:r w:rsidRPr="007D79E6">
              <w:rPr>
                <w:bCs/>
              </w:rPr>
              <w:t>Jugendliche können feel-ok.ch als Informationsquelle für Recherchearbeiten und kreative Ideen nutzen</w:t>
            </w:r>
            <w:r>
              <w:rPr>
                <w:bCs/>
              </w:rPr>
              <w:t xml:space="preserve">. </w:t>
            </w:r>
            <w:r w:rsidRPr="007D79E6">
              <w:rPr>
                <w:bCs/>
              </w:rPr>
              <w:t>Unter anderem für Plakate</w:t>
            </w:r>
            <w:r>
              <w:rPr>
                <w:bCs/>
              </w:rPr>
              <w:t xml:space="preserve">, </w:t>
            </w:r>
            <w:r w:rsidRPr="007D79E6">
              <w:rPr>
                <w:bCs/>
              </w:rPr>
              <w:t>Postcards</w:t>
            </w:r>
            <w:r>
              <w:rPr>
                <w:bCs/>
              </w:rPr>
              <w:t xml:space="preserve">, </w:t>
            </w:r>
            <w:r w:rsidRPr="007D79E6">
              <w:rPr>
                <w:bCs/>
              </w:rPr>
              <w:t>Song</w:t>
            </w:r>
            <w:r w:rsidR="00236176">
              <w:rPr>
                <w:bCs/>
              </w:rPr>
              <w:t>s</w:t>
            </w:r>
            <w:r>
              <w:rPr>
                <w:bCs/>
              </w:rPr>
              <w:t xml:space="preserve">, </w:t>
            </w:r>
            <w:r w:rsidRPr="007D79E6">
              <w:rPr>
                <w:bCs/>
              </w:rPr>
              <w:t>Videoprojekte</w:t>
            </w:r>
            <w:r w:rsidR="00236176">
              <w:rPr>
                <w:bCs/>
              </w:rPr>
              <w:t>,</w:t>
            </w:r>
            <w:r w:rsidR="00310204">
              <w:rPr>
                <w:bCs/>
              </w:rPr>
              <w:t xml:space="preserve"> </w:t>
            </w:r>
            <w:r w:rsidRPr="007D79E6">
              <w:rPr>
                <w:bCs/>
              </w:rPr>
              <w:t>Zeichnungen</w:t>
            </w:r>
            <w:r>
              <w:rPr>
                <w:bCs/>
              </w:rPr>
              <w:t xml:space="preserve">, </w:t>
            </w:r>
            <w:r w:rsidRPr="007D79E6">
              <w:rPr>
                <w:bCs/>
              </w:rPr>
              <w:t>Spiele (z.B. Quiz)</w:t>
            </w:r>
            <w:r>
              <w:rPr>
                <w:bCs/>
              </w:rPr>
              <w:t xml:space="preserve">, </w:t>
            </w:r>
            <w:r w:rsidRPr="007D79E6">
              <w:rPr>
                <w:bCs/>
              </w:rPr>
              <w:t>journalistische Beiträge</w:t>
            </w:r>
            <w:r>
              <w:rPr>
                <w:bCs/>
              </w:rPr>
              <w:t xml:space="preserve">, um mit der </w:t>
            </w:r>
            <w:r w:rsidRPr="007D79E6">
              <w:rPr>
                <w:bCs/>
              </w:rPr>
              <w:t>Formatvorlage von Word</w:t>
            </w:r>
            <w:r w:rsidR="00236176">
              <w:rPr>
                <w:bCs/>
              </w:rPr>
              <w:t xml:space="preserve"> zu</w:t>
            </w:r>
            <w:r w:rsidRPr="007D79E6">
              <w:rPr>
                <w:bCs/>
              </w:rPr>
              <w:t xml:space="preserve"> üben</w:t>
            </w:r>
            <w:r>
              <w:rPr>
                <w:bCs/>
              </w:rPr>
              <w:t>…</w:t>
            </w:r>
          </w:p>
        </w:tc>
      </w:tr>
      <w:tr w:rsidR="00F56963" w:rsidRPr="00A205BE" w14:paraId="54977872" w14:textId="77777777" w:rsidTr="00E519B3">
        <w:tc>
          <w:tcPr>
            <w:tcW w:w="443" w:type="dxa"/>
          </w:tcPr>
          <w:p w14:paraId="413F4962" w14:textId="70B14AA5" w:rsidR="00F56963" w:rsidRPr="00F56963" w:rsidRDefault="00E73F46" w:rsidP="0067254C">
            <w:pPr>
              <w:rPr>
                <w:color w:val="808080" w:themeColor="background1" w:themeShade="80"/>
              </w:rPr>
            </w:pPr>
            <w:r>
              <w:rPr>
                <w:color w:val="808080" w:themeColor="background1" w:themeShade="80"/>
              </w:rPr>
              <w:t>9</w:t>
            </w:r>
          </w:p>
        </w:tc>
        <w:tc>
          <w:tcPr>
            <w:tcW w:w="847" w:type="dxa"/>
          </w:tcPr>
          <w:p w14:paraId="74B66C4E" w14:textId="620FE141" w:rsidR="00F56963" w:rsidRPr="0040059F" w:rsidRDefault="009317AE" w:rsidP="0067254C">
            <w:r>
              <w:t>36-37</w:t>
            </w:r>
          </w:p>
        </w:tc>
        <w:tc>
          <w:tcPr>
            <w:tcW w:w="419" w:type="dxa"/>
            <w:shd w:val="clear" w:color="auto" w:fill="E2EFD9" w:themeFill="accent6" w:themeFillTint="33"/>
          </w:tcPr>
          <w:p w14:paraId="1565E4AC" w14:textId="77777777" w:rsidR="00F56963" w:rsidRPr="0040059F" w:rsidRDefault="00F56963"/>
        </w:tc>
        <w:tc>
          <w:tcPr>
            <w:tcW w:w="7353" w:type="dxa"/>
          </w:tcPr>
          <w:p w14:paraId="2BBDD922" w14:textId="00B5AC67" w:rsidR="00F56963" w:rsidRDefault="00F56963">
            <w:pPr>
              <w:rPr>
                <w:b/>
              </w:rPr>
            </w:pPr>
            <w:r>
              <w:rPr>
                <w:b/>
              </w:rPr>
              <w:t>Check out – Jugendwissen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D13620" w:rsidRPr="00273A57" w14:paraId="727B3778" w14:textId="77777777" w:rsidTr="00D625F6">
              <w:tc>
                <w:tcPr>
                  <w:tcW w:w="113" w:type="dxa"/>
                  <w:vAlign w:val="center"/>
                </w:tcPr>
                <w:p w14:paraId="1306B8DC" w14:textId="77777777" w:rsidR="00D13620" w:rsidRDefault="00D13620" w:rsidP="00D13620">
                  <w:r w:rsidRPr="00684251">
                    <w:rPr>
                      <w:bCs/>
                      <w:noProof/>
                      <w:sz w:val="16"/>
                      <w:szCs w:val="18"/>
                    </w:rPr>
                    <w:drawing>
                      <wp:inline distT="0" distB="0" distL="0" distR="0" wp14:anchorId="7C0BFDC3" wp14:editId="731315C0">
                        <wp:extent cx="158705" cy="106715"/>
                        <wp:effectExtent l="0" t="0" r="0" b="762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03EE929D" w14:textId="2C70B0F6" w:rsidR="00D13620" w:rsidRPr="00273A57" w:rsidRDefault="00D13620" w:rsidP="00D13620">
                  <w:pPr>
                    <w:rPr>
                      <w:sz w:val="22"/>
                    </w:rPr>
                  </w:pPr>
                  <w:r w:rsidRPr="00273A57">
                    <w:rPr>
                      <w:bCs/>
                      <w:i/>
                      <w:sz w:val="16"/>
                      <w:szCs w:val="18"/>
                    </w:rPr>
                    <w:t xml:space="preserve"> </w:t>
                  </w:r>
                  <w:r w:rsidRPr="00273A57">
                    <w:rPr>
                      <w:bCs/>
                      <w:i/>
                      <w:szCs w:val="20"/>
                    </w:rPr>
                    <w:t xml:space="preserve">Siehe: </w:t>
                  </w:r>
                  <w:hyperlink r:id="rId44" w:history="1">
                    <w:r>
                      <w:rPr>
                        <w:rStyle w:val="Hyperlink"/>
                        <w:bCs/>
                        <w:i/>
                        <w:szCs w:val="20"/>
                      </w:rPr>
                      <w:t>youtu.be/ZUZORF9_UAk?t=2369</w:t>
                    </w:r>
                  </w:hyperlink>
                  <w:r>
                    <w:rPr>
                      <w:bCs/>
                      <w:i/>
                      <w:szCs w:val="20"/>
                    </w:rPr>
                    <w:t xml:space="preserve"> </w:t>
                  </w:r>
                </w:p>
              </w:tc>
            </w:tr>
          </w:tbl>
          <w:p w14:paraId="2347720C" w14:textId="5CF800FB" w:rsidR="00F56963" w:rsidRDefault="00F56963"/>
          <w:p w14:paraId="50947AED" w14:textId="5CE2CDBA" w:rsidR="00F56963" w:rsidRDefault="00F56963">
            <w:pPr>
              <w:rPr>
                <w:lang w:val="de-DE"/>
              </w:rPr>
            </w:pPr>
            <w:r w:rsidRPr="00874281">
              <w:rPr>
                <w:lang w:val="de-DE"/>
              </w:rPr>
              <w:t>Jugendliche haben Fragen gestellt, die von anderen jungen Menschen beantwortet wurden. Diese Fragen und Antworten ergänzen das Fachwissen in den Artikeln</w:t>
            </w:r>
            <w:r>
              <w:rPr>
                <w:lang w:val="de-DE"/>
              </w:rPr>
              <w:t xml:space="preserve">, wie dies z.B. auf der Seite </w:t>
            </w:r>
            <w:r w:rsidRPr="00406C07">
              <w:t xml:space="preserve"> </w:t>
            </w:r>
            <w:hyperlink r:id="rId45" w:history="1">
              <w:r w:rsidR="009317AE">
                <w:rPr>
                  <w:rStyle w:val="Hyperlink"/>
                </w:rPr>
                <w:t>feel-ok.ch/</w:t>
              </w:r>
              <w:proofErr w:type="spellStart"/>
              <w:r w:rsidR="009317AE">
                <w:rPr>
                  <w:rStyle w:val="Hyperlink"/>
                </w:rPr>
                <w:t>passivrauchen</w:t>
              </w:r>
              <w:proofErr w:type="spellEnd"/>
            </w:hyperlink>
            <w:r>
              <w:t xml:space="preserve"> sichtbar ist (siehe Sprachblasen). </w:t>
            </w:r>
            <w:r w:rsidRPr="00625BFA">
              <w:rPr>
                <w:lang w:val="de-DE"/>
              </w:rPr>
              <w:t>Alle Fragen und Antworten Jugendlicher erscheinen auch i</w:t>
            </w:r>
            <w:r w:rsidR="00EA7195">
              <w:rPr>
                <w:lang w:val="de-DE"/>
              </w:rPr>
              <w:t>m</w:t>
            </w:r>
            <w:r w:rsidRPr="00625BFA">
              <w:rPr>
                <w:lang w:val="de-DE"/>
              </w:rPr>
              <w:t xml:space="preserve"> Check-out</w:t>
            </w:r>
            <w:r>
              <w:rPr>
                <w:lang w:val="de-DE"/>
              </w:rPr>
              <w:t xml:space="preserve">. </w:t>
            </w:r>
          </w:p>
          <w:p w14:paraId="13D1695E" w14:textId="77777777" w:rsidR="00F56963" w:rsidRDefault="00F56963">
            <w:pPr>
              <w:rPr>
                <w:lang w:val="de-DE"/>
              </w:rPr>
            </w:pPr>
          </w:p>
          <w:p w14:paraId="0102698A" w14:textId="2422AB1D" w:rsidR="00F56963" w:rsidRPr="00AE066E" w:rsidRDefault="00F56963">
            <w:pPr>
              <w:rPr>
                <w:lang w:val="de-DE"/>
              </w:rPr>
            </w:pPr>
            <w:r>
              <w:rPr>
                <w:lang w:val="de-DE"/>
              </w:rPr>
              <w:t xml:space="preserve">So können Sie vorgehen: </w:t>
            </w:r>
            <w:r w:rsidRPr="00625BFA">
              <w:rPr>
                <w:lang w:val="de-DE"/>
              </w:rPr>
              <w:t xml:space="preserve">Sie </w:t>
            </w:r>
            <w:r>
              <w:rPr>
                <w:lang w:val="de-DE"/>
              </w:rPr>
              <w:t>wählen</w:t>
            </w:r>
            <w:r w:rsidRPr="00625BFA">
              <w:rPr>
                <w:lang w:val="de-DE"/>
              </w:rPr>
              <w:t xml:space="preserve"> i</w:t>
            </w:r>
            <w:r w:rsidR="00EA7195">
              <w:rPr>
                <w:lang w:val="de-DE"/>
              </w:rPr>
              <w:t>m</w:t>
            </w:r>
            <w:r w:rsidRPr="00625BFA">
              <w:rPr>
                <w:lang w:val="de-DE"/>
              </w:rPr>
              <w:t xml:space="preserve"> Check Out eine Frage </w:t>
            </w:r>
            <w:r>
              <w:rPr>
                <w:lang w:val="de-DE"/>
              </w:rPr>
              <w:t>aus, z.B. zum Thema Selbstvertrauen. Eine Frage dazu könnte sein: „</w:t>
            </w:r>
            <w:r w:rsidRPr="00A07458">
              <w:rPr>
                <w:i/>
                <w:lang w:val="de-DE"/>
              </w:rPr>
              <w:t>Was bedeutet es</w:t>
            </w:r>
            <w:r>
              <w:rPr>
                <w:i/>
                <w:lang w:val="de-DE"/>
              </w:rPr>
              <w:t>,</w:t>
            </w:r>
            <w:r w:rsidRPr="00A07458">
              <w:rPr>
                <w:i/>
                <w:lang w:val="de-DE"/>
              </w:rPr>
              <w:t xml:space="preserve"> cool zu sein? (Aco, 16)</w:t>
            </w:r>
            <w:r>
              <w:rPr>
                <w:lang w:val="de-DE"/>
              </w:rPr>
              <w:t xml:space="preserve">“ </w:t>
            </w:r>
            <w:r w:rsidRPr="000255A3">
              <w:t>Jugendliche besprechen in kleinen Gruppen die Frage und überlegen sich mögliche Antworten.</w:t>
            </w:r>
            <w:r>
              <w:t xml:space="preserve"> </w:t>
            </w:r>
            <w:r w:rsidRPr="000255A3">
              <w:t xml:space="preserve">Nach der Diskussion lesen die Jugendlichen die Antworten anderer jungen Menschen zu dieser Frage </w:t>
            </w:r>
            <w:r w:rsidR="00AE066E">
              <w:br/>
            </w:r>
            <w:r w:rsidRPr="000255A3">
              <w:t xml:space="preserve">auf </w:t>
            </w:r>
            <w:hyperlink r:id="rId46" w:history="1">
              <w:r w:rsidR="00AE066E">
                <w:rPr>
                  <w:rStyle w:val="Hyperlink"/>
                </w:rPr>
                <w:t>feel-ok.ch/</w:t>
              </w:r>
              <w:proofErr w:type="spellStart"/>
              <w:r w:rsidR="00AE066E">
                <w:rPr>
                  <w:rStyle w:val="Hyperlink"/>
                </w:rPr>
                <w:t>checkout</w:t>
              </w:r>
              <w:proofErr w:type="spellEnd"/>
            </w:hyperlink>
            <w:r>
              <w:rPr>
                <w:lang w:val="de-DE"/>
              </w:rPr>
              <w:t xml:space="preserve"> </w:t>
            </w:r>
            <w:r w:rsidR="00AE066E">
              <w:rPr>
                <w:lang w:val="de-DE"/>
              </w:rPr>
              <w:br/>
            </w:r>
            <w:r w:rsidRPr="002C662B">
              <w:rPr>
                <w:lang w:val="de-DE"/>
              </w:rPr>
              <w:t>Nun kann die Diskussion fortgesetzt werden.</w:t>
            </w:r>
            <w:r>
              <w:rPr>
                <w:lang w:val="de-DE"/>
              </w:rPr>
              <w:t xml:space="preserve"> </w:t>
            </w:r>
            <w:r w:rsidRPr="006424DB">
              <w:rPr>
                <w:lang w:val="de-DE"/>
              </w:rPr>
              <w:t xml:space="preserve">Wer will, schreibt die </w:t>
            </w:r>
            <w:r>
              <w:rPr>
                <w:lang w:val="de-DE"/>
              </w:rPr>
              <w:t xml:space="preserve">eigene </w:t>
            </w:r>
            <w:r w:rsidRPr="006424DB">
              <w:rPr>
                <w:lang w:val="de-DE"/>
              </w:rPr>
              <w:t>Antwort auf feel-ok.ch, damit sie i</w:t>
            </w:r>
            <w:r w:rsidR="00EA7195">
              <w:rPr>
                <w:lang w:val="de-DE"/>
              </w:rPr>
              <w:t>m</w:t>
            </w:r>
            <w:r w:rsidRPr="006424DB">
              <w:rPr>
                <w:lang w:val="de-DE"/>
              </w:rPr>
              <w:t xml:space="preserve"> Check out erscheint, falls sie bewilligt wird.</w:t>
            </w:r>
          </w:p>
        </w:tc>
      </w:tr>
    </w:tbl>
    <w:p w14:paraId="089154D2" w14:textId="77777777" w:rsidR="00AE066E" w:rsidRDefault="00AE066E">
      <w:r>
        <w:br w:type="page"/>
      </w:r>
    </w:p>
    <w:tbl>
      <w:tblPr>
        <w:tblStyle w:val="Tabellenraster"/>
        <w:tblW w:w="0" w:type="auto"/>
        <w:tblLook w:val="04A0" w:firstRow="1" w:lastRow="0" w:firstColumn="1" w:lastColumn="0" w:noHBand="0" w:noVBand="1"/>
      </w:tblPr>
      <w:tblGrid>
        <w:gridCol w:w="443"/>
        <w:gridCol w:w="847"/>
        <w:gridCol w:w="419"/>
        <w:gridCol w:w="7353"/>
      </w:tblGrid>
      <w:tr w:rsidR="00AE066E" w:rsidRPr="00AE066E" w14:paraId="020E7422" w14:textId="77777777" w:rsidTr="00AE066E">
        <w:tc>
          <w:tcPr>
            <w:tcW w:w="443" w:type="dxa"/>
            <w:shd w:val="clear" w:color="auto" w:fill="F2F2F2" w:themeFill="background1" w:themeFillShade="F2"/>
          </w:tcPr>
          <w:p w14:paraId="73287227" w14:textId="470A22BF" w:rsidR="00AE066E" w:rsidRPr="00F56963" w:rsidRDefault="00AE066E" w:rsidP="00AE066E">
            <w:pPr>
              <w:rPr>
                <w:color w:val="808080" w:themeColor="background1" w:themeShade="80"/>
                <w:lang w:val="en-US"/>
              </w:rPr>
            </w:pPr>
            <w:r w:rsidRPr="002031D6">
              <w:rPr>
                <w:color w:val="808080" w:themeColor="background1" w:themeShade="80"/>
              </w:rPr>
              <w:lastRenderedPageBreak/>
              <w:t>P</w:t>
            </w:r>
          </w:p>
        </w:tc>
        <w:tc>
          <w:tcPr>
            <w:tcW w:w="847" w:type="dxa"/>
            <w:shd w:val="clear" w:color="auto" w:fill="F2F2F2" w:themeFill="background1" w:themeFillShade="F2"/>
          </w:tcPr>
          <w:p w14:paraId="71B03A93" w14:textId="6AE3E488" w:rsidR="00AE066E" w:rsidRPr="0034709D" w:rsidRDefault="00AE066E" w:rsidP="00AE066E">
            <w:pPr>
              <w:rPr>
                <w:lang w:val="en-US"/>
              </w:rPr>
            </w:pPr>
            <w:r>
              <w:t>Folien</w:t>
            </w:r>
          </w:p>
        </w:tc>
        <w:tc>
          <w:tcPr>
            <w:tcW w:w="419" w:type="dxa"/>
            <w:shd w:val="clear" w:color="auto" w:fill="F2F2F2" w:themeFill="background1" w:themeFillShade="F2"/>
          </w:tcPr>
          <w:p w14:paraId="10C415B6" w14:textId="43C32BDE" w:rsidR="00AE066E" w:rsidRPr="0034709D" w:rsidRDefault="00AE066E" w:rsidP="00AE066E">
            <w:pPr>
              <w:rPr>
                <w:lang w:val="en-US"/>
              </w:rPr>
            </w:pPr>
            <w:r w:rsidRPr="00C00CC2">
              <w:rPr>
                <w:b/>
                <w:bCs/>
                <w:color w:val="00B050"/>
                <w:sz w:val="24"/>
                <w:szCs w:val="28"/>
              </w:rPr>
              <w:t>X</w:t>
            </w:r>
          </w:p>
        </w:tc>
        <w:tc>
          <w:tcPr>
            <w:tcW w:w="7353" w:type="dxa"/>
            <w:shd w:val="clear" w:color="auto" w:fill="F2F2F2" w:themeFill="background1" w:themeFillShade="F2"/>
          </w:tcPr>
          <w:p w14:paraId="4D81A7C8" w14:textId="3176C43B" w:rsidR="00AE066E" w:rsidRDefault="00AE066E" w:rsidP="00AE066E">
            <w:pPr>
              <w:rPr>
                <w:b/>
              </w:rPr>
            </w:pPr>
            <w:r w:rsidRPr="00C00CC2">
              <w:rPr>
                <w:b/>
                <w:color w:val="00B050"/>
              </w:rPr>
              <w:t>&lt;- Ja, das möchte ich mich merken</w:t>
            </w:r>
          </w:p>
        </w:tc>
      </w:tr>
      <w:tr w:rsidR="00F56963" w:rsidRPr="00A205BE" w14:paraId="6C526D0A" w14:textId="77777777" w:rsidTr="00E519B3">
        <w:tc>
          <w:tcPr>
            <w:tcW w:w="443" w:type="dxa"/>
          </w:tcPr>
          <w:p w14:paraId="468B3414" w14:textId="271B2A70" w:rsidR="00F56963" w:rsidRPr="00AE066E" w:rsidRDefault="00E73F46" w:rsidP="0067254C">
            <w:pPr>
              <w:rPr>
                <w:color w:val="808080" w:themeColor="background1" w:themeShade="80"/>
              </w:rPr>
            </w:pPr>
            <w:r>
              <w:rPr>
                <w:color w:val="808080" w:themeColor="background1" w:themeShade="80"/>
              </w:rPr>
              <w:t>10</w:t>
            </w:r>
          </w:p>
        </w:tc>
        <w:tc>
          <w:tcPr>
            <w:tcW w:w="847" w:type="dxa"/>
          </w:tcPr>
          <w:p w14:paraId="14D0BB54" w14:textId="18CC7B50" w:rsidR="00F56963" w:rsidRPr="00AE066E" w:rsidRDefault="00AE066E" w:rsidP="0067254C">
            <w:r>
              <w:t>38-39</w:t>
            </w:r>
          </w:p>
        </w:tc>
        <w:tc>
          <w:tcPr>
            <w:tcW w:w="419" w:type="dxa"/>
            <w:shd w:val="clear" w:color="auto" w:fill="E2EFD9" w:themeFill="accent6" w:themeFillTint="33"/>
          </w:tcPr>
          <w:p w14:paraId="26AF40B6" w14:textId="77777777" w:rsidR="00F56963" w:rsidRPr="00AE066E" w:rsidRDefault="00F56963"/>
        </w:tc>
        <w:tc>
          <w:tcPr>
            <w:tcW w:w="7353" w:type="dxa"/>
          </w:tcPr>
          <w:p w14:paraId="00A338B7" w14:textId="0727A0BA" w:rsidR="00F56963" w:rsidRDefault="006C351F">
            <w:pPr>
              <w:rPr>
                <w:b/>
              </w:rPr>
            </w:pPr>
            <w:r>
              <w:rPr>
                <w:b/>
              </w:rPr>
              <w:t>Landingpage</w:t>
            </w:r>
            <w:r w:rsidR="0078467F">
              <w:rPr>
                <w:b/>
              </w:rPr>
              <w:t xml:space="preserve"> für Jugendliche:</w:t>
            </w:r>
            <w:r>
              <w:rPr>
                <w:b/>
              </w:rPr>
              <w:t xml:space="preserve"> </w:t>
            </w:r>
            <w:proofErr w:type="gramStart"/>
            <w:r>
              <w:rPr>
                <w:b/>
              </w:rPr>
              <w:t>Cool</w:t>
            </w:r>
            <w:proofErr w:type="gram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D13620" w:rsidRPr="00273A57" w14:paraId="668E35B3" w14:textId="77777777" w:rsidTr="00D625F6">
              <w:tc>
                <w:tcPr>
                  <w:tcW w:w="113" w:type="dxa"/>
                  <w:vAlign w:val="center"/>
                </w:tcPr>
                <w:p w14:paraId="32DD9205" w14:textId="77777777" w:rsidR="00D13620" w:rsidRDefault="00D13620" w:rsidP="00D13620">
                  <w:r w:rsidRPr="00684251">
                    <w:rPr>
                      <w:bCs/>
                      <w:noProof/>
                      <w:sz w:val="16"/>
                      <w:szCs w:val="18"/>
                    </w:rPr>
                    <w:drawing>
                      <wp:inline distT="0" distB="0" distL="0" distR="0" wp14:anchorId="78AF13ED" wp14:editId="6F9C6D9F">
                        <wp:extent cx="158705" cy="106715"/>
                        <wp:effectExtent l="0" t="0" r="0" b="762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7937A3A7" w14:textId="08FD9AE8" w:rsidR="00D13620" w:rsidRPr="00273A57" w:rsidRDefault="00D13620" w:rsidP="00D13620">
                  <w:pPr>
                    <w:rPr>
                      <w:sz w:val="22"/>
                    </w:rPr>
                  </w:pPr>
                  <w:r w:rsidRPr="00273A57">
                    <w:rPr>
                      <w:bCs/>
                      <w:i/>
                      <w:sz w:val="16"/>
                      <w:szCs w:val="18"/>
                    </w:rPr>
                    <w:t xml:space="preserve"> </w:t>
                  </w:r>
                  <w:r w:rsidRPr="00273A57">
                    <w:rPr>
                      <w:bCs/>
                      <w:i/>
                      <w:szCs w:val="20"/>
                    </w:rPr>
                    <w:t xml:space="preserve">Siehe: </w:t>
                  </w:r>
                  <w:hyperlink r:id="rId47" w:history="1">
                    <w:r>
                      <w:rPr>
                        <w:rStyle w:val="Hyperlink"/>
                        <w:bCs/>
                        <w:i/>
                        <w:szCs w:val="20"/>
                      </w:rPr>
                      <w:t>youtu.be/ZUZORF9_UAk?t=2526</w:t>
                    </w:r>
                  </w:hyperlink>
                  <w:r>
                    <w:rPr>
                      <w:bCs/>
                      <w:i/>
                      <w:szCs w:val="20"/>
                    </w:rPr>
                    <w:t xml:space="preserve"> </w:t>
                  </w:r>
                </w:p>
              </w:tc>
            </w:tr>
          </w:tbl>
          <w:p w14:paraId="372B34AD" w14:textId="26431627" w:rsidR="00F56963" w:rsidRDefault="00F56963"/>
          <w:p w14:paraId="4783CF48" w14:textId="13E0C4EB" w:rsidR="00F56963" w:rsidRDefault="00F56963">
            <w:pPr>
              <w:rPr>
                <w:lang w:val="de-DE"/>
              </w:rPr>
            </w:pPr>
            <w:r w:rsidRPr="008A20A1">
              <w:t xml:space="preserve">Falls Sie Jugendlichen empfehlen möchten, </w:t>
            </w:r>
            <w:r>
              <w:t>feel-ok.ch</w:t>
            </w:r>
            <w:r w:rsidRPr="008A20A1">
              <w:t xml:space="preserve"> zu besuchen, ohne </w:t>
            </w:r>
            <w:r>
              <w:t xml:space="preserve">dabei </w:t>
            </w:r>
            <w:r w:rsidRPr="008A20A1">
              <w:t xml:space="preserve">didaktische Instrumente einzusetzen, bitten wir Sie, die jungen Menschen auf </w:t>
            </w:r>
            <w:hyperlink r:id="rId48" w:history="1">
              <w:r w:rsidR="00AE066E">
                <w:rPr>
                  <w:rStyle w:val="Hyperlink"/>
                  <w:lang w:val="de-DE"/>
                </w:rPr>
                <w:t>feel-ok.ch/</w:t>
              </w:r>
              <w:proofErr w:type="gramStart"/>
              <w:r w:rsidR="00AE066E">
                <w:rPr>
                  <w:rStyle w:val="Hyperlink"/>
                  <w:lang w:val="de-DE"/>
                </w:rPr>
                <w:t>cool</w:t>
              </w:r>
              <w:proofErr w:type="gramEnd"/>
            </w:hyperlink>
            <w:r w:rsidRPr="008A20A1">
              <w:rPr>
                <w:lang w:val="de-DE"/>
              </w:rPr>
              <w:t xml:space="preserve"> zu verweisen (und nicht auf die Startseite von feel-ok.ch).</w:t>
            </w:r>
          </w:p>
          <w:p w14:paraId="5EC9E999" w14:textId="77777777" w:rsidR="00F56963" w:rsidRDefault="00F56963">
            <w:pPr>
              <w:rPr>
                <w:lang w:val="de-DE"/>
              </w:rPr>
            </w:pPr>
          </w:p>
          <w:p w14:paraId="669CF60B" w14:textId="77777777" w:rsidR="00F56963" w:rsidRDefault="00F56963">
            <w:r w:rsidRPr="00F34E38">
              <w:rPr>
                <w:lang w:val="de-DE"/>
              </w:rPr>
              <w:t xml:space="preserve">Die Seite </w:t>
            </w:r>
            <w:r w:rsidRPr="00F34E38">
              <w:t>«Cool» enthält alle Online-Tools wie Spiele, Quiz und Test sowie alle thematischen Artikel, die oft aufgerufen werden und junge Menschen selbstständig konsultieren können.</w:t>
            </w:r>
            <w:r>
              <w:t xml:space="preserve"> </w:t>
            </w:r>
            <w:r w:rsidRPr="00963594">
              <w:t>Die Chance ist dadurch grösser, dass die Jugendlichen Inhalte finden, an denen sie Interesse haben. Das Interesse erhöht die Motivation, sich mit dem gewählten Thema auseinanderzusetzen.</w:t>
            </w:r>
          </w:p>
          <w:p w14:paraId="14FAB756" w14:textId="77777777" w:rsidR="00F56963" w:rsidRDefault="00F56963"/>
          <w:p w14:paraId="2C524CA0" w14:textId="6071DDA7" w:rsidR="00F56963" w:rsidRPr="004C76F2" w:rsidRDefault="005B6254">
            <w:pPr>
              <w:rPr>
                <w:lang w:val="en-US"/>
              </w:rPr>
            </w:pPr>
            <w:hyperlink r:id="rId49" w:history="1">
              <w:r w:rsidR="00AE066E">
                <w:rPr>
                  <w:rStyle w:val="Hyperlink"/>
                  <w:lang w:val="en-US"/>
                </w:rPr>
                <w:t>feel-ok.ch/cool</w:t>
              </w:r>
            </w:hyperlink>
            <w:r w:rsidR="00F56963" w:rsidRPr="004C76F2">
              <w:rPr>
                <w:lang w:val="en-US"/>
              </w:rPr>
              <w:t xml:space="preserve"> </w:t>
            </w:r>
          </w:p>
        </w:tc>
      </w:tr>
      <w:tr w:rsidR="00F56963" w:rsidRPr="00D03F4D" w14:paraId="05DD3726" w14:textId="77777777" w:rsidTr="00E519B3">
        <w:tc>
          <w:tcPr>
            <w:tcW w:w="443" w:type="dxa"/>
          </w:tcPr>
          <w:p w14:paraId="4386F316" w14:textId="7041A380" w:rsidR="00F56963" w:rsidRPr="00F56963" w:rsidRDefault="00E73F46" w:rsidP="0067254C">
            <w:pPr>
              <w:rPr>
                <w:color w:val="808080" w:themeColor="background1" w:themeShade="80"/>
                <w:lang w:val="en-US"/>
              </w:rPr>
            </w:pPr>
            <w:r>
              <w:rPr>
                <w:color w:val="808080" w:themeColor="background1" w:themeShade="80"/>
                <w:lang w:val="en-US"/>
              </w:rPr>
              <w:t>11</w:t>
            </w:r>
          </w:p>
        </w:tc>
        <w:tc>
          <w:tcPr>
            <w:tcW w:w="847" w:type="dxa"/>
          </w:tcPr>
          <w:p w14:paraId="5D85E3DF" w14:textId="125B2358" w:rsidR="00F56963" w:rsidRPr="004C76F2" w:rsidRDefault="00AE066E" w:rsidP="0067254C">
            <w:pPr>
              <w:rPr>
                <w:lang w:val="en-US"/>
              </w:rPr>
            </w:pPr>
            <w:r>
              <w:rPr>
                <w:lang w:val="en-US"/>
              </w:rPr>
              <w:t>40-41</w:t>
            </w:r>
          </w:p>
        </w:tc>
        <w:tc>
          <w:tcPr>
            <w:tcW w:w="419" w:type="dxa"/>
            <w:shd w:val="clear" w:color="auto" w:fill="E2EFD9" w:themeFill="accent6" w:themeFillTint="33"/>
          </w:tcPr>
          <w:p w14:paraId="7483D313" w14:textId="77777777" w:rsidR="00F56963" w:rsidRPr="004C76F2" w:rsidRDefault="00F56963">
            <w:pPr>
              <w:rPr>
                <w:lang w:val="en-US"/>
              </w:rPr>
            </w:pPr>
          </w:p>
        </w:tc>
        <w:tc>
          <w:tcPr>
            <w:tcW w:w="7353" w:type="dxa"/>
          </w:tcPr>
          <w:p w14:paraId="2FBF350B" w14:textId="77777777" w:rsidR="00F56963" w:rsidRPr="0034709D" w:rsidRDefault="00F56963">
            <w:pPr>
              <w:rPr>
                <w:b/>
              </w:rPr>
            </w:pPr>
            <w:r w:rsidRPr="0034709D">
              <w:rPr>
                <w:b/>
              </w:rPr>
              <w:t>Empfehlungen für betroffene Jugendliche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D13620" w:rsidRPr="00273A57" w14:paraId="14603509" w14:textId="77777777" w:rsidTr="00D625F6">
              <w:tc>
                <w:tcPr>
                  <w:tcW w:w="113" w:type="dxa"/>
                  <w:vAlign w:val="center"/>
                </w:tcPr>
                <w:p w14:paraId="7E2C28FE" w14:textId="77777777" w:rsidR="00D13620" w:rsidRDefault="00D13620" w:rsidP="00D13620">
                  <w:r w:rsidRPr="00684251">
                    <w:rPr>
                      <w:bCs/>
                      <w:noProof/>
                      <w:sz w:val="16"/>
                      <w:szCs w:val="18"/>
                    </w:rPr>
                    <w:drawing>
                      <wp:inline distT="0" distB="0" distL="0" distR="0" wp14:anchorId="49DF58AF" wp14:editId="185A172E">
                        <wp:extent cx="158705" cy="106715"/>
                        <wp:effectExtent l="0" t="0" r="0" b="762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7F2DA001" w14:textId="152CDA3A" w:rsidR="00D13620" w:rsidRPr="00273A57" w:rsidRDefault="00D13620" w:rsidP="00D13620">
                  <w:pPr>
                    <w:rPr>
                      <w:sz w:val="22"/>
                    </w:rPr>
                  </w:pPr>
                  <w:r w:rsidRPr="00273A57">
                    <w:rPr>
                      <w:bCs/>
                      <w:i/>
                      <w:sz w:val="16"/>
                      <w:szCs w:val="18"/>
                    </w:rPr>
                    <w:t xml:space="preserve"> </w:t>
                  </w:r>
                  <w:r w:rsidRPr="00273A57">
                    <w:rPr>
                      <w:bCs/>
                      <w:i/>
                      <w:szCs w:val="20"/>
                    </w:rPr>
                    <w:t xml:space="preserve">Siehe: </w:t>
                  </w:r>
                  <w:hyperlink r:id="rId50" w:history="1">
                    <w:r>
                      <w:rPr>
                        <w:rStyle w:val="Hyperlink"/>
                        <w:bCs/>
                        <w:i/>
                        <w:szCs w:val="20"/>
                      </w:rPr>
                      <w:t>youtu.be/ZUZORF9_UAk?t=2675</w:t>
                    </w:r>
                  </w:hyperlink>
                  <w:r>
                    <w:rPr>
                      <w:bCs/>
                      <w:i/>
                      <w:szCs w:val="20"/>
                    </w:rPr>
                    <w:t xml:space="preserve"> </w:t>
                  </w:r>
                </w:p>
              </w:tc>
            </w:tr>
          </w:tbl>
          <w:p w14:paraId="1FA0FD8F" w14:textId="77777777" w:rsidR="00D13620" w:rsidRPr="0034709D" w:rsidRDefault="00D13620"/>
          <w:p w14:paraId="004583C8" w14:textId="0AB45C43" w:rsidR="00F56963" w:rsidRPr="00D03F4D" w:rsidRDefault="00F56963" w:rsidP="00146750">
            <w:r w:rsidRPr="00D03F4D">
              <w:t>Wenn Sie eine junge Person kennen, die von einem Thema auf feel-ok.ch profitieren könnte, schlagen wir vor, die dazu passende Seite zu empfehlen.</w:t>
            </w:r>
            <w:r>
              <w:t xml:space="preserve"> </w:t>
            </w:r>
            <w:r w:rsidRPr="00146750">
              <w:t>So kann sich diese junge Person selbständig mit dem relevanten Thema auseinandersetzen und erfährt, welche Anlaufstellen bei Bedarf Hilfe bieten.</w:t>
            </w:r>
            <w:r>
              <w:t xml:space="preserve"> </w:t>
            </w:r>
            <w:r w:rsidRPr="00146750">
              <w:t>Um eine spezifische Seite zu empfehlen</w:t>
            </w:r>
            <w:r>
              <w:t xml:space="preserve"> bzw. zu teilen</w:t>
            </w:r>
            <w:r w:rsidRPr="00146750">
              <w:t>, können Sie die Share-Funktion mit kurzer Webadresse und QR-Code nutzen, die Sie oben rechts am Bildschirm sehen.</w:t>
            </w:r>
          </w:p>
        </w:tc>
      </w:tr>
      <w:tr w:rsidR="00F56963" w:rsidRPr="00D03F4D" w14:paraId="06EAD3F5" w14:textId="77777777" w:rsidTr="00E519B3">
        <w:tc>
          <w:tcPr>
            <w:tcW w:w="443" w:type="dxa"/>
          </w:tcPr>
          <w:p w14:paraId="66D1A224" w14:textId="2845E3A8" w:rsidR="00F56963" w:rsidRPr="00F56963" w:rsidRDefault="00E73F46">
            <w:pPr>
              <w:rPr>
                <w:color w:val="808080" w:themeColor="background1" w:themeShade="80"/>
              </w:rPr>
            </w:pPr>
            <w:r>
              <w:rPr>
                <w:color w:val="808080" w:themeColor="background1" w:themeShade="80"/>
              </w:rPr>
              <w:t>C</w:t>
            </w:r>
          </w:p>
        </w:tc>
        <w:tc>
          <w:tcPr>
            <w:tcW w:w="847" w:type="dxa"/>
          </w:tcPr>
          <w:p w14:paraId="3D337C40" w14:textId="0509B66D" w:rsidR="00F56963" w:rsidRPr="0034709D" w:rsidRDefault="00AE066E">
            <w:r>
              <w:t>42-44</w:t>
            </w:r>
          </w:p>
        </w:tc>
        <w:tc>
          <w:tcPr>
            <w:tcW w:w="419" w:type="dxa"/>
            <w:shd w:val="clear" w:color="auto" w:fill="E2EFD9" w:themeFill="accent6" w:themeFillTint="33"/>
          </w:tcPr>
          <w:p w14:paraId="7B326675" w14:textId="77777777" w:rsidR="00F56963" w:rsidRPr="0034709D" w:rsidRDefault="00F56963"/>
        </w:tc>
        <w:tc>
          <w:tcPr>
            <w:tcW w:w="7353" w:type="dxa"/>
          </w:tcPr>
          <w:p w14:paraId="51288A59" w14:textId="77777777" w:rsidR="00F56963" w:rsidRDefault="00F56963">
            <w:pPr>
              <w:rPr>
                <w:b/>
              </w:rPr>
            </w:pPr>
            <w:r>
              <w:rPr>
                <w:b/>
              </w:rPr>
              <w:t>Informiert bleiben und Onlineschulung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9"/>
              <w:gridCol w:w="6685"/>
            </w:tblGrid>
            <w:tr w:rsidR="00D13620" w:rsidRPr="00273A57" w14:paraId="251652E9" w14:textId="77777777" w:rsidTr="00D625F6">
              <w:tc>
                <w:tcPr>
                  <w:tcW w:w="113" w:type="dxa"/>
                  <w:vAlign w:val="center"/>
                </w:tcPr>
                <w:p w14:paraId="5A108D4A" w14:textId="77777777" w:rsidR="00D13620" w:rsidRDefault="00D13620" w:rsidP="00D13620">
                  <w:r w:rsidRPr="00684251">
                    <w:rPr>
                      <w:bCs/>
                      <w:noProof/>
                      <w:sz w:val="16"/>
                      <w:szCs w:val="18"/>
                    </w:rPr>
                    <w:drawing>
                      <wp:inline distT="0" distB="0" distL="0" distR="0" wp14:anchorId="64778BA2" wp14:editId="5934C1A2">
                        <wp:extent cx="158705" cy="106715"/>
                        <wp:effectExtent l="0" t="0" r="0" b="762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rotWithShape="1">
                                <a:blip r:embed="rId17">
                                  <a:extLst>
                                    <a:ext uri="{96DAC541-7B7A-43D3-8B79-37D633B846F1}">
                                      <asvg:svgBlip xmlns:asvg="http://schemas.microsoft.com/office/drawing/2016/SVG/main" r:embed="rId18"/>
                                    </a:ext>
                                  </a:extLst>
                                </a:blip>
                                <a:srcRect t="11906" b="12462"/>
                                <a:stretch/>
                              </pic:blipFill>
                              <pic:spPr bwMode="auto">
                                <a:xfrm>
                                  <a:off x="0" y="0"/>
                                  <a:ext cx="165266" cy="111127"/>
                                </a:xfrm>
                                <a:prstGeom prst="rect">
                                  <a:avLst/>
                                </a:prstGeom>
                                <a:ln>
                                  <a:noFill/>
                                </a:ln>
                                <a:extLst>
                                  <a:ext uri="{53640926-AAD7-44D8-BBD7-CCE9431645EC}">
                                    <a14:shadowObscured xmlns:a14="http://schemas.microsoft.com/office/drawing/2010/main"/>
                                  </a:ext>
                                </a:extLst>
                              </pic:spPr>
                            </pic:pic>
                          </a:graphicData>
                        </a:graphic>
                      </wp:inline>
                    </w:drawing>
                  </w:r>
                </w:p>
              </w:tc>
              <w:tc>
                <w:tcPr>
                  <w:tcW w:w="6685" w:type="dxa"/>
                  <w:vAlign w:val="center"/>
                </w:tcPr>
                <w:p w14:paraId="48093A81" w14:textId="33AFDD04" w:rsidR="00D13620" w:rsidRPr="00273A57" w:rsidRDefault="00D13620" w:rsidP="00D13620">
                  <w:pPr>
                    <w:rPr>
                      <w:sz w:val="22"/>
                    </w:rPr>
                  </w:pPr>
                  <w:r w:rsidRPr="00273A57">
                    <w:rPr>
                      <w:bCs/>
                      <w:i/>
                      <w:sz w:val="16"/>
                      <w:szCs w:val="18"/>
                    </w:rPr>
                    <w:t xml:space="preserve"> </w:t>
                  </w:r>
                  <w:r w:rsidRPr="00273A57">
                    <w:rPr>
                      <w:bCs/>
                      <w:i/>
                      <w:szCs w:val="20"/>
                    </w:rPr>
                    <w:t xml:space="preserve">Siehe: </w:t>
                  </w:r>
                  <w:hyperlink r:id="rId51" w:history="1">
                    <w:r>
                      <w:rPr>
                        <w:rStyle w:val="Hyperlink"/>
                        <w:bCs/>
                        <w:i/>
                        <w:szCs w:val="20"/>
                      </w:rPr>
                      <w:t>youtu.be/ZUZORF9_UAk?t=2807</w:t>
                    </w:r>
                  </w:hyperlink>
                  <w:r>
                    <w:rPr>
                      <w:bCs/>
                      <w:i/>
                      <w:szCs w:val="20"/>
                    </w:rPr>
                    <w:t xml:space="preserve"> </w:t>
                  </w:r>
                </w:p>
              </w:tc>
            </w:tr>
          </w:tbl>
          <w:p w14:paraId="76CB8CDB" w14:textId="77777777" w:rsidR="00F56963" w:rsidRPr="00A86FDD" w:rsidRDefault="00F56963">
            <w:pPr>
              <w:rPr>
                <w:bCs/>
              </w:rPr>
            </w:pPr>
          </w:p>
          <w:p w14:paraId="10527731" w14:textId="52E2F437" w:rsidR="00F56963" w:rsidRDefault="00F56963">
            <w:pPr>
              <w:rPr>
                <w:bCs/>
              </w:rPr>
            </w:pPr>
            <w:r>
              <w:rPr>
                <w:bCs/>
              </w:rPr>
              <w:t xml:space="preserve">Wenn Sie über feel-ok.ch-Neuheiten informiert werden möchten, können Sie sich für unser </w:t>
            </w:r>
            <w:r w:rsidRPr="009B6D16">
              <w:rPr>
                <w:b/>
                <w:bCs/>
              </w:rPr>
              <w:t>Newsletter</w:t>
            </w:r>
            <w:r>
              <w:rPr>
                <w:bCs/>
              </w:rPr>
              <w:t xml:space="preserve"> eintragen: </w:t>
            </w:r>
            <w:hyperlink r:id="rId52" w:history="1">
              <w:r w:rsidR="00AE066E">
                <w:rPr>
                  <w:rStyle w:val="Hyperlink"/>
                  <w:bCs/>
                </w:rPr>
                <w:t>feel-ok.ch/+</w:t>
              </w:r>
              <w:proofErr w:type="spellStart"/>
              <w:r w:rsidR="00AE066E">
                <w:rPr>
                  <w:rStyle w:val="Hyperlink"/>
                  <w:bCs/>
                </w:rPr>
                <w:t>rundbrief</w:t>
              </w:r>
              <w:proofErr w:type="spellEnd"/>
            </w:hyperlink>
            <w:r>
              <w:rPr>
                <w:bCs/>
              </w:rPr>
              <w:t xml:space="preserve"> </w:t>
            </w:r>
          </w:p>
          <w:p w14:paraId="6A227ADB" w14:textId="77777777" w:rsidR="00F56963" w:rsidRDefault="00F56963">
            <w:pPr>
              <w:rPr>
                <w:bCs/>
              </w:rPr>
            </w:pPr>
          </w:p>
          <w:p w14:paraId="6FD8F8BD" w14:textId="77777777" w:rsidR="006B27E6" w:rsidRDefault="00F56963">
            <w:pPr>
              <w:rPr>
                <w:bCs/>
              </w:rPr>
            </w:pPr>
            <w:r>
              <w:rPr>
                <w:bCs/>
              </w:rPr>
              <w:t xml:space="preserve">Wenn Sie 2-4-mal pro Jahr per Mail ein Link zu einem Video bekommen möchten, das erklärt, wie feel-ok.ch mit Jugendlichen eingesetzt werden kann, können sich für unsere </w:t>
            </w:r>
            <w:r w:rsidRPr="00FA33A6">
              <w:rPr>
                <w:b/>
                <w:bCs/>
              </w:rPr>
              <w:t>Onlineschulung</w:t>
            </w:r>
            <w:r>
              <w:rPr>
                <w:bCs/>
              </w:rPr>
              <w:t xml:space="preserve"> eintragen:</w:t>
            </w:r>
          </w:p>
          <w:p w14:paraId="57919415" w14:textId="3A4B680B" w:rsidR="00F56963" w:rsidRPr="00AE066E" w:rsidRDefault="005B6254" w:rsidP="00AE066E">
            <w:pPr>
              <w:rPr>
                <w:bCs/>
              </w:rPr>
            </w:pPr>
            <w:hyperlink r:id="rId53" w:history="1">
              <w:r w:rsidR="00AE066E">
                <w:rPr>
                  <w:rStyle w:val="Hyperlink"/>
                  <w:bCs/>
                </w:rPr>
                <w:t>feel-ok.ch/</w:t>
              </w:r>
              <w:proofErr w:type="spellStart"/>
              <w:r w:rsidR="00AE066E">
                <w:rPr>
                  <w:rStyle w:val="Hyperlink"/>
                  <w:bCs/>
                </w:rPr>
                <w:t>kontaktperson</w:t>
              </w:r>
              <w:proofErr w:type="spellEnd"/>
            </w:hyperlink>
            <w:r w:rsidR="00F56963">
              <w:rPr>
                <w:bCs/>
              </w:rPr>
              <w:t xml:space="preserve"> </w:t>
            </w:r>
            <w:r w:rsidR="00F56963" w:rsidRPr="00AE066E">
              <w:rPr>
                <w:bCs/>
              </w:rPr>
              <w:t xml:space="preserve"> </w:t>
            </w:r>
          </w:p>
        </w:tc>
      </w:tr>
    </w:tbl>
    <w:p w14:paraId="77610730" w14:textId="77777777" w:rsidR="00072EA9" w:rsidRPr="00D03F4D" w:rsidRDefault="00072EA9"/>
    <w:sectPr w:rsidR="00072EA9" w:rsidRPr="00D03F4D" w:rsidSect="0091287E">
      <w:headerReference w:type="default" r:id="rId54"/>
      <w:footerReference w:type="default" r:id="rId55"/>
      <w:pgSz w:w="11906" w:h="16838"/>
      <w:pgMar w:top="1417" w:right="1417" w:bottom="1134" w:left="1417" w:header="708"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EDAD" w14:textId="77777777" w:rsidR="005B6254" w:rsidRDefault="005B6254" w:rsidP="0034709D">
      <w:pPr>
        <w:spacing w:after="0" w:line="240" w:lineRule="auto"/>
      </w:pPr>
      <w:r>
        <w:separator/>
      </w:r>
    </w:p>
  </w:endnote>
  <w:endnote w:type="continuationSeparator" w:id="0">
    <w:p w14:paraId="4F9B508B" w14:textId="77777777" w:rsidR="005B6254" w:rsidRDefault="005B6254" w:rsidP="0034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aleway">
    <w:altName w:val="Raleway"/>
    <w:panose1 w:val="020B0503030101060003"/>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595814"/>
      <w:docPartObj>
        <w:docPartGallery w:val="Page Numbers (Bottom of Page)"/>
        <w:docPartUnique/>
      </w:docPartObj>
    </w:sdtPr>
    <w:sdtEndPr/>
    <w:sdtContent>
      <w:sdt>
        <w:sdtPr>
          <w:id w:val="-1769616900"/>
          <w:docPartObj>
            <w:docPartGallery w:val="Page Numbers (Top of Page)"/>
            <w:docPartUnique/>
          </w:docPartObj>
        </w:sdtPr>
        <w:sdtEndPr/>
        <w:sdtContent>
          <w:p w14:paraId="0C83CB96" w14:textId="39D559A8" w:rsidR="0034709D" w:rsidRDefault="0034709D">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068F9C4D" w14:textId="77777777" w:rsidR="0034709D" w:rsidRDefault="003470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61D7" w14:textId="77777777" w:rsidR="005B6254" w:rsidRDefault="005B6254" w:rsidP="0034709D">
      <w:pPr>
        <w:spacing w:after="0" w:line="240" w:lineRule="auto"/>
      </w:pPr>
      <w:r>
        <w:separator/>
      </w:r>
    </w:p>
  </w:footnote>
  <w:footnote w:type="continuationSeparator" w:id="0">
    <w:p w14:paraId="3B607A42" w14:textId="77777777" w:rsidR="005B6254" w:rsidRDefault="005B6254" w:rsidP="00347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8925" w14:textId="2137DEEA" w:rsidR="0034709D" w:rsidRDefault="0034709D">
    <w:pPr>
      <w:pStyle w:val="Kopfzeile"/>
    </w:pPr>
    <w:r>
      <w:rPr>
        <w:b/>
        <w:noProof/>
      </w:rPr>
      <w:drawing>
        <wp:anchor distT="0" distB="0" distL="114300" distR="114300" simplePos="0" relativeHeight="251658240" behindDoc="0" locked="0" layoutInCell="1" allowOverlap="1" wp14:anchorId="776F85E7" wp14:editId="2835564B">
          <wp:simplePos x="0" y="0"/>
          <wp:positionH relativeFrom="column">
            <wp:posOffset>4384675</wp:posOffset>
          </wp:positionH>
          <wp:positionV relativeFrom="paragraph">
            <wp:posOffset>-60960</wp:posOffset>
          </wp:positionV>
          <wp:extent cx="1383030" cy="344170"/>
          <wp:effectExtent l="0" t="0" r="7620" b="0"/>
          <wp:wrapSquare wrapText="bothSides"/>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21106"/>
                  <a:stretch/>
                </pic:blipFill>
                <pic:spPr bwMode="auto">
                  <a:xfrm>
                    <a:off x="0" y="0"/>
                    <a:ext cx="1383030" cy="344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2.7pt;height:75.95pt" o:bullet="t">
        <v:imagedata r:id="rId1" o:title="Bild3"/>
      </v:shape>
    </w:pict>
  </w:numPicBullet>
  <w:abstractNum w:abstractNumId="0" w15:restartNumberingAfterBreak="0">
    <w:nsid w:val="FFFFFF7C"/>
    <w:multiLevelType w:val="singleLevel"/>
    <w:tmpl w:val="153873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CE58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90D3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CDD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FC6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6CF6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F63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944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9E93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3EDE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B2223"/>
    <w:multiLevelType w:val="hybridMultilevel"/>
    <w:tmpl w:val="A26457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F183C65"/>
    <w:multiLevelType w:val="hybridMultilevel"/>
    <w:tmpl w:val="780AB680"/>
    <w:lvl w:ilvl="0" w:tplc="E03636A4">
      <w:start w:val="1"/>
      <w:numFmt w:val="bullet"/>
      <w:lvlText w:val="•"/>
      <w:lvlJc w:val="left"/>
      <w:pPr>
        <w:tabs>
          <w:tab w:val="num" w:pos="720"/>
        </w:tabs>
        <w:ind w:left="720" w:hanging="360"/>
      </w:pPr>
      <w:rPr>
        <w:rFonts w:ascii="Arial" w:hAnsi="Arial" w:hint="default"/>
      </w:rPr>
    </w:lvl>
    <w:lvl w:ilvl="1" w:tplc="9A10F27C" w:tentative="1">
      <w:start w:val="1"/>
      <w:numFmt w:val="bullet"/>
      <w:lvlText w:val="•"/>
      <w:lvlJc w:val="left"/>
      <w:pPr>
        <w:tabs>
          <w:tab w:val="num" w:pos="1440"/>
        </w:tabs>
        <w:ind w:left="1440" w:hanging="360"/>
      </w:pPr>
      <w:rPr>
        <w:rFonts w:ascii="Arial" w:hAnsi="Arial" w:hint="default"/>
      </w:rPr>
    </w:lvl>
    <w:lvl w:ilvl="2" w:tplc="476A1A10">
      <w:start w:val="1"/>
      <w:numFmt w:val="bullet"/>
      <w:lvlText w:val="•"/>
      <w:lvlJc w:val="left"/>
      <w:pPr>
        <w:tabs>
          <w:tab w:val="num" w:pos="2160"/>
        </w:tabs>
        <w:ind w:left="2160" w:hanging="360"/>
      </w:pPr>
      <w:rPr>
        <w:rFonts w:ascii="Arial" w:hAnsi="Arial" w:hint="default"/>
      </w:rPr>
    </w:lvl>
    <w:lvl w:ilvl="3" w:tplc="386634BA" w:tentative="1">
      <w:start w:val="1"/>
      <w:numFmt w:val="bullet"/>
      <w:lvlText w:val="•"/>
      <w:lvlJc w:val="left"/>
      <w:pPr>
        <w:tabs>
          <w:tab w:val="num" w:pos="2880"/>
        </w:tabs>
        <w:ind w:left="2880" w:hanging="360"/>
      </w:pPr>
      <w:rPr>
        <w:rFonts w:ascii="Arial" w:hAnsi="Arial" w:hint="default"/>
      </w:rPr>
    </w:lvl>
    <w:lvl w:ilvl="4" w:tplc="404855A0" w:tentative="1">
      <w:start w:val="1"/>
      <w:numFmt w:val="bullet"/>
      <w:lvlText w:val="•"/>
      <w:lvlJc w:val="left"/>
      <w:pPr>
        <w:tabs>
          <w:tab w:val="num" w:pos="3600"/>
        </w:tabs>
        <w:ind w:left="3600" w:hanging="360"/>
      </w:pPr>
      <w:rPr>
        <w:rFonts w:ascii="Arial" w:hAnsi="Arial" w:hint="default"/>
      </w:rPr>
    </w:lvl>
    <w:lvl w:ilvl="5" w:tplc="47CE2F8E" w:tentative="1">
      <w:start w:val="1"/>
      <w:numFmt w:val="bullet"/>
      <w:lvlText w:val="•"/>
      <w:lvlJc w:val="left"/>
      <w:pPr>
        <w:tabs>
          <w:tab w:val="num" w:pos="4320"/>
        </w:tabs>
        <w:ind w:left="4320" w:hanging="360"/>
      </w:pPr>
      <w:rPr>
        <w:rFonts w:ascii="Arial" w:hAnsi="Arial" w:hint="default"/>
      </w:rPr>
    </w:lvl>
    <w:lvl w:ilvl="6" w:tplc="D53AB79C" w:tentative="1">
      <w:start w:val="1"/>
      <w:numFmt w:val="bullet"/>
      <w:lvlText w:val="•"/>
      <w:lvlJc w:val="left"/>
      <w:pPr>
        <w:tabs>
          <w:tab w:val="num" w:pos="5040"/>
        </w:tabs>
        <w:ind w:left="5040" w:hanging="360"/>
      </w:pPr>
      <w:rPr>
        <w:rFonts w:ascii="Arial" w:hAnsi="Arial" w:hint="default"/>
      </w:rPr>
    </w:lvl>
    <w:lvl w:ilvl="7" w:tplc="8A86BD46" w:tentative="1">
      <w:start w:val="1"/>
      <w:numFmt w:val="bullet"/>
      <w:lvlText w:val="•"/>
      <w:lvlJc w:val="left"/>
      <w:pPr>
        <w:tabs>
          <w:tab w:val="num" w:pos="5760"/>
        </w:tabs>
        <w:ind w:left="5760" w:hanging="360"/>
      </w:pPr>
      <w:rPr>
        <w:rFonts w:ascii="Arial" w:hAnsi="Arial" w:hint="default"/>
      </w:rPr>
    </w:lvl>
    <w:lvl w:ilvl="8" w:tplc="B816B0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13C56F4"/>
    <w:multiLevelType w:val="hybridMultilevel"/>
    <w:tmpl w:val="29004F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35148B1"/>
    <w:multiLevelType w:val="hybridMultilevel"/>
    <w:tmpl w:val="CB3069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6062757"/>
    <w:multiLevelType w:val="hybridMultilevel"/>
    <w:tmpl w:val="CB26E8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85D4C5B"/>
    <w:multiLevelType w:val="hybridMultilevel"/>
    <w:tmpl w:val="E458C2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9B7289F"/>
    <w:multiLevelType w:val="hybridMultilevel"/>
    <w:tmpl w:val="1D5A8556"/>
    <w:lvl w:ilvl="0" w:tplc="B9B01B18">
      <w:start w:val="1"/>
      <w:numFmt w:val="bullet"/>
      <w:lvlText w:val=""/>
      <w:lvlPicBulletId w:val="0"/>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E4940EF"/>
    <w:multiLevelType w:val="hybridMultilevel"/>
    <w:tmpl w:val="B6EC1D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1191C39"/>
    <w:multiLevelType w:val="hybridMultilevel"/>
    <w:tmpl w:val="E5EC0EBC"/>
    <w:lvl w:ilvl="0" w:tplc="08070001">
      <w:start w:val="1"/>
      <w:numFmt w:val="bullet"/>
      <w:lvlText w:val=""/>
      <w:lvlJc w:val="left"/>
      <w:pPr>
        <w:ind w:left="819" w:hanging="360"/>
      </w:pPr>
      <w:rPr>
        <w:rFonts w:ascii="Symbol" w:hAnsi="Symbol" w:hint="default"/>
      </w:rPr>
    </w:lvl>
    <w:lvl w:ilvl="1" w:tplc="08070003" w:tentative="1">
      <w:start w:val="1"/>
      <w:numFmt w:val="bullet"/>
      <w:lvlText w:val="o"/>
      <w:lvlJc w:val="left"/>
      <w:pPr>
        <w:ind w:left="1539" w:hanging="360"/>
      </w:pPr>
      <w:rPr>
        <w:rFonts w:ascii="Courier New" w:hAnsi="Courier New" w:cs="Courier New" w:hint="default"/>
      </w:rPr>
    </w:lvl>
    <w:lvl w:ilvl="2" w:tplc="08070005" w:tentative="1">
      <w:start w:val="1"/>
      <w:numFmt w:val="bullet"/>
      <w:lvlText w:val=""/>
      <w:lvlJc w:val="left"/>
      <w:pPr>
        <w:ind w:left="2259" w:hanging="360"/>
      </w:pPr>
      <w:rPr>
        <w:rFonts w:ascii="Wingdings" w:hAnsi="Wingdings" w:hint="default"/>
      </w:rPr>
    </w:lvl>
    <w:lvl w:ilvl="3" w:tplc="08070001" w:tentative="1">
      <w:start w:val="1"/>
      <w:numFmt w:val="bullet"/>
      <w:lvlText w:val=""/>
      <w:lvlJc w:val="left"/>
      <w:pPr>
        <w:ind w:left="2979" w:hanging="360"/>
      </w:pPr>
      <w:rPr>
        <w:rFonts w:ascii="Symbol" w:hAnsi="Symbol" w:hint="default"/>
      </w:rPr>
    </w:lvl>
    <w:lvl w:ilvl="4" w:tplc="08070003" w:tentative="1">
      <w:start w:val="1"/>
      <w:numFmt w:val="bullet"/>
      <w:lvlText w:val="o"/>
      <w:lvlJc w:val="left"/>
      <w:pPr>
        <w:ind w:left="3699" w:hanging="360"/>
      </w:pPr>
      <w:rPr>
        <w:rFonts w:ascii="Courier New" w:hAnsi="Courier New" w:cs="Courier New" w:hint="default"/>
      </w:rPr>
    </w:lvl>
    <w:lvl w:ilvl="5" w:tplc="08070005" w:tentative="1">
      <w:start w:val="1"/>
      <w:numFmt w:val="bullet"/>
      <w:lvlText w:val=""/>
      <w:lvlJc w:val="left"/>
      <w:pPr>
        <w:ind w:left="4419" w:hanging="360"/>
      </w:pPr>
      <w:rPr>
        <w:rFonts w:ascii="Wingdings" w:hAnsi="Wingdings" w:hint="default"/>
      </w:rPr>
    </w:lvl>
    <w:lvl w:ilvl="6" w:tplc="08070001" w:tentative="1">
      <w:start w:val="1"/>
      <w:numFmt w:val="bullet"/>
      <w:lvlText w:val=""/>
      <w:lvlJc w:val="left"/>
      <w:pPr>
        <w:ind w:left="5139" w:hanging="360"/>
      </w:pPr>
      <w:rPr>
        <w:rFonts w:ascii="Symbol" w:hAnsi="Symbol" w:hint="default"/>
      </w:rPr>
    </w:lvl>
    <w:lvl w:ilvl="7" w:tplc="08070003" w:tentative="1">
      <w:start w:val="1"/>
      <w:numFmt w:val="bullet"/>
      <w:lvlText w:val="o"/>
      <w:lvlJc w:val="left"/>
      <w:pPr>
        <w:ind w:left="5859" w:hanging="360"/>
      </w:pPr>
      <w:rPr>
        <w:rFonts w:ascii="Courier New" w:hAnsi="Courier New" w:cs="Courier New" w:hint="default"/>
      </w:rPr>
    </w:lvl>
    <w:lvl w:ilvl="8" w:tplc="08070005" w:tentative="1">
      <w:start w:val="1"/>
      <w:numFmt w:val="bullet"/>
      <w:lvlText w:val=""/>
      <w:lvlJc w:val="left"/>
      <w:pPr>
        <w:ind w:left="6579" w:hanging="360"/>
      </w:pPr>
      <w:rPr>
        <w:rFonts w:ascii="Wingdings" w:hAnsi="Wingdings" w:hint="default"/>
      </w:rPr>
    </w:lvl>
  </w:abstractNum>
  <w:abstractNum w:abstractNumId="19" w15:restartNumberingAfterBreak="0">
    <w:nsid w:val="50FB692B"/>
    <w:multiLevelType w:val="hybridMultilevel"/>
    <w:tmpl w:val="A55C5A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2C96307"/>
    <w:multiLevelType w:val="hybridMultilevel"/>
    <w:tmpl w:val="AC6E70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895352C"/>
    <w:multiLevelType w:val="hybridMultilevel"/>
    <w:tmpl w:val="4858B0D6"/>
    <w:lvl w:ilvl="0" w:tplc="A282E440">
      <w:start w:val="1"/>
      <w:numFmt w:val="bullet"/>
      <w:lvlText w:val="•"/>
      <w:lvlJc w:val="left"/>
      <w:pPr>
        <w:tabs>
          <w:tab w:val="num" w:pos="720"/>
        </w:tabs>
        <w:ind w:left="720" w:hanging="360"/>
      </w:pPr>
      <w:rPr>
        <w:rFonts w:ascii="Arial" w:hAnsi="Arial" w:hint="default"/>
      </w:rPr>
    </w:lvl>
    <w:lvl w:ilvl="1" w:tplc="08CCCD84" w:tentative="1">
      <w:start w:val="1"/>
      <w:numFmt w:val="bullet"/>
      <w:lvlText w:val="•"/>
      <w:lvlJc w:val="left"/>
      <w:pPr>
        <w:tabs>
          <w:tab w:val="num" w:pos="1440"/>
        </w:tabs>
        <w:ind w:left="1440" w:hanging="360"/>
      </w:pPr>
      <w:rPr>
        <w:rFonts w:ascii="Arial" w:hAnsi="Arial" w:hint="default"/>
      </w:rPr>
    </w:lvl>
    <w:lvl w:ilvl="2" w:tplc="EDF217B8">
      <w:start w:val="1"/>
      <w:numFmt w:val="bullet"/>
      <w:lvlText w:val="•"/>
      <w:lvlJc w:val="left"/>
      <w:pPr>
        <w:tabs>
          <w:tab w:val="num" w:pos="2160"/>
        </w:tabs>
        <w:ind w:left="2160" w:hanging="360"/>
      </w:pPr>
      <w:rPr>
        <w:rFonts w:ascii="Arial" w:hAnsi="Arial" w:hint="default"/>
      </w:rPr>
    </w:lvl>
    <w:lvl w:ilvl="3" w:tplc="74F2DA32" w:tentative="1">
      <w:start w:val="1"/>
      <w:numFmt w:val="bullet"/>
      <w:lvlText w:val="•"/>
      <w:lvlJc w:val="left"/>
      <w:pPr>
        <w:tabs>
          <w:tab w:val="num" w:pos="2880"/>
        </w:tabs>
        <w:ind w:left="2880" w:hanging="360"/>
      </w:pPr>
      <w:rPr>
        <w:rFonts w:ascii="Arial" w:hAnsi="Arial" w:hint="default"/>
      </w:rPr>
    </w:lvl>
    <w:lvl w:ilvl="4" w:tplc="50DEC41E" w:tentative="1">
      <w:start w:val="1"/>
      <w:numFmt w:val="bullet"/>
      <w:lvlText w:val="•"/>
      <w:lvlJc w:val="left"/>
      <w:pPr>
        <w:tabs>
          <w:tab w:val="num" w:pos="3600"/>
        </w:tabs>
        <w:ind w:left="3600" w:hanging="360"/>
      </w:pPr>
      <w:rPr>
        <w:rFonts w:ascii="Arial" w:hAnsi="Arial" w:hint="default"/>
      </w:rPr>
    </w:lvl>
    <w:lvl w:ilvl="5" w:tplc="3EA6F8A6" w:tentative="1">
      <w:start w:val="1"/>
      <w:numFmt w:val="bullet"/>
      <w:lvlText w:val="•"/>
      <w:lvlJc w:val="left"/>
      <w:pPr>
        <w:tabs>
          <w:tab w:val="num" w:pos="4320"/>
        </w:tabs>
        <w:ind w:left="4320" w:hanging="360"/>
      </w:pPr>
      <w:rPr>
        <w:rFonts w:ascii="Arial" w:hAnsi="Arial" w:hint="default"/>
      </w:rPr>
    </w:lvl>
    <w:lvl w:ilvl="6" w:tplc="A7504324" w:tentative="1">
      <w:start w:val="1"/>
      <w:numFmt w:val="bullet"/>
      <w:lvlText w:val="•"/>
      <w:lvlJc w:val="left"/>
      <w:pPr>
        <w:tabs>
          <w:tab w:val="num" w:pos="5040"/>
        </w:tabs>
        <w:ind w:left="5040" w:hanging="360"/>
      </w:pPr>
      <w:rPr>
        <w:rFonts w:ascii="Arial" w:hAnsi="Arial" w:hint="default"/>
      </w:rPr>
    </w:lvl>
    <w:lvl w:ilvl="7" w:tplc="28DCFA8C" w:tentative="1">
      <w:start w:val="1"/>
      <w:numFmt w:val="bullet"/>
      <w:lvlText w:val="•"/>
      <w:lvlJc w:val="left"/>
      <w:pPr>
        <w:tabs>
          <w:tab w:val="num" w:pos="5760"/>
        </w:tabs>
        <w:ind w:left="5760" w:hanging="360"/>
      </w:pPr>
      <w:rPr>
        <w:rFonts w:ascii="Arial" w:hAnsi="Arial" w:hint="default"/>
      </w:rPr>
    </w:lvl>
    <w:lvl w:ilvl="8" w:tplc="7296729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F3863E1"/>
    <w:multiLevelType w:val="hybridMultilevel"/>
    <w:tmpl w:val="0868D28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99127963">
    <w:abstractNumId w:val="19"/>
  </w:num>
  <w:num w:numId="2" w16cid:durableId="2109350723">
    <w:abstractNumId w:val="10"/>
  </w:num>
  <w:num w:numId="3" w16cid:durableId="2133595764">
    <w:abstractNumId w:val="21"/>
  </w:num>
  <w:num w:numId="4" w16cid:durableId="1059523107">
    <w:abstractNumId w:val="11"/>
  </w:num>
  <w:num w:numId="5" w16cid:durableId="969894312">
    <w:abstractNumId w:val="13"/>
  </w:num>
  <w:num w:numId="6" w16cid:durableId="940529003">
    <w:abstractNumId w:val="17"/>
  </w:num>
  <w:num w:numId="7" w16cid:durableId="193462453">
    <w:abstractNumId w:val="18"/>
  </w:num>
  <w:num w:numId="8" w16cid:durableId="1289239755">
    <w:abstractNumId w:val="22"/>
  </w:num>
  <w:num w:numId="9" w16cid:durableId="1028264761">
    <w:abstractNumId w:val="15"/>
  </w:num>
  <w:num w:numId="10" w16cid:durableId="1388338495">
    <w:abstractNumId w:val="20"/>
  </w:num>
  <w:num w:numId="11" w16cid:durableId="169221125">
    <w:abstractNumId w:val="14"/>
  </w:num>
  <w:num w:numId="12" w16cid:durableId="994990496">
    <w:abstractNumId w:val="12"/>
  </w:num>
  <w:num w:numId="13" w16cid:durableId="768500799">
    <w:abstractNumId w:val="16"/>
  </w:num>
  <w:num w:numId="14" w16cid:durableId="2103598861">
    <w:abstractNumId w:val="9"/>
  </w:num>
  <w:num w:numId="15" w16cid:durableId="1884488220">
    <w:abstractNumId w:val="7"/>
  </w:num>
  <w:num w:numId="16" w16cid:durableId="1481114249">
    <w:abstractNumId w:val="6"/>
  </w:num>
  <w:num w:numId="17" w16cid:durableId="333805597">
    <w:abstractNumId w:val="5"/>
  </w:num>
  <w:num w:numId="18" w16cid:durableId="60829048">
    <w:abstractNumId w:val="4"/>
  </w:num>
  <w:num w:numId="19" w16cid:durableId="503588866">
    <w:abstractNumId w:val="8"/>
  </w:num>
  <w:num w:numId="20" w16cid:durableId="1229223999">
    <w:abstractNumId w:val="3"/>
  </w:num>
  <w:num w:numId="21" w16cid:durableId="560754575">
    <w:abstractNumId w:val="2"/>
  </w:num>
  <w:num w:numId="22" w16cid:durableId="1446459485">
    <w:abstractNumId w:val="1"/>
  </w:num>
  <w:num w:numId="23" w16cid:durableId="81764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A9"/>
    <w:rsid w:val="00005F62"/>
    <w:rsid w:val="000131BF"/>
    <w:rsid w:val="000255A3"/>
    <w:rsid w:val="00037421"/>
    <w:rsid w:val="00047C36"/>
    <w:rsid w:val="0006178B"/>
    <w:rsid w:val="00067180"/>
    <w:rsid w:val="00067B1A"/>
    <w:rsid w:val="00072EA9"/>
    <w:rsid w:val="000862A9"/>
    <w:rsid w:val="00092B5D"/>
    <w:rsid w:val="00093B67"/>
    <w:rsid w:val="00096310"/>
    <w:rsid w:val="000A416A"/>
    <w:rsid w:val="000B5A5F"/>
    <w:rsid w:val="000C7835"/>
    <w:rsid w:val="000E5692"/>
    <w:rsid w:val="000F29C8"/>
    <w:rsid w:val="000F3925"/>
    <w:rsid w:val="00126C9F"/>
    <w:rsid w:val="00126E7E"/>
    <w:rsid w:val="00143D4C"/>
    <w:rsid w:val="00145BF7"/>
    <w:rsid w:val="00146650"/>
    <w:rsid w:val="00146750"/>
    <w:rsid w:val="00191858"/>
    <w:rsid w:val="00192C99"/>
    <w:rsid w:val="00197E3E"/>
    <w:rsid w:val="001A29A7"/>
    <w:rsid w:val="001B505D"/>
    <w:rsid w:val="001B5309"/>
    <w:rsid w:val="001C2990"/>
    <w:rsid w:val="001D097C"/>
    <w:rsid w:val="001E2CB7"/>
    <w:rsid w:val="002031D6"/>
    <w:rsid w:val="0021138A"/>
    <w:rsid w:val="0023576C"/>
    <w:rsid w:val="00236176"/>
    <w:rsid w:val="002427E6"/>
    <w:rsid w:val="00244E27"/>
    <w:rsid w:val="0024573A"/>
    <w:rsid w:val="00250D9F"/>
    <w:rsid w:val="002520E9"/>
    <w:rsid w:val="0026725B"/>
    <w:rsid w:val="00273A57"/>
    <w:rsid w:val="00287E65"/>
    <w:rsid w:val="002C662B"/>
    <w:rsid w:val="002D370D"/>
    <w:rsid w:val="002E433B"/>
    <w:rsid w:val="00310204"/>
    <w:rsid w:val="003123EB"/>
    <w:rsid w:val="003259B5"/>
    <w:rsid w:val="00332648"/>
    <w:rsid w:val="00345F27"/>
    <w:rsid w:val="003465BF"/>
    <w:rsid w:val="0034709D"/>
    <w:rsid w:val="003514AE"/>
    <w:rsid w:val="0035538D"/>
    <w:rsid w:val="003635BC"/>
    <w:rsid w:val="003750AE"/>
    <w:rsid w:val="0038109B"/>
    <w:rsid w:val="003826AF"/>
    <w:rsid w:val="0038600C"/>
    <w:rsid w:val="0039351C"/>
    <w:rsid w:val="003A7F5A"/>
    <w:rsid w:val="003B6D34"/>
    <w:rsid w:val="003D573E"/>
    <w:rsid w:val="003D5CAA"/>
    <w:rsid w:val="003E1E20"/>
    <w:rsid w:val="003E5F83"/>
    <w:rsid w:val="003F197A"/>
    <w:rsid w:val="0040059F"/>
    <w:rsid w:val="004048DB"/>
    <w:rsid w:val="00406C07"/>
    <w:rsid w:val="00411B2B"/>
    <w:rsid w:val="00416081"/>
    <w:rsid w:val="00426482"/>
    <w:rsid w:val="00432465"/>
    <w:rsid w:val="004353D9"/>
    <w:rsid w:val="00435CA1"/>
    <w:rsid w:val="0044286D"/>
    <w:rsid w:val="00446142"/>
    <w:rsid w:val="00456FF5"/>
    <w:rsid w:val="004731E7"/>
    <w:rsid w:val="004948F2"/>
    <w:rsid w:val="004A1B66"/>
    <w:rsid w:val="004C740E"/>
    <w:rsid w:val="004C76F2"/>
    <w:rsid w:val="004D47A4"/>
    <w:rsid w:val="00542998"/>
    <w:rsid w:val="0054720D"/>
    <w:rsid w:val="00551755"/>
    <w:rsid w:val="005650C5"/>
    <w:rsid w:val="0059539B"/>
    <w:rsid w:val="005A168C"/>
    <w:rsid w:val="005A62D2"/>
    <w:rsid w:val="005B3970"/>
    <w:rsid w:val="005B6254"/>
    <w:rsid w:val="005B657F"/>
    <w:rsid w:val="005D17C5"/>
    <w:rsid w:val="005F0DBC"/>
    <w:rsid w:val="00607D09"/>
    <w:rsid w:val="00610919"/>
    <w:rsid w:val="00617723"/>
    <w:rsid w:val="00625BFA"/>
    <w:rsid w:val="00626373"/>
    <w:rsid w:val="00633BB1"/>
    <w:rsid w:val="006418E2"/>
    <w:rsid w:val="006423ED"/>
    <w:rsid w:val="006424DB"/>
    <w:rsid w:val="006432B7"/>
    <w:rsid w:val="006616B4"/>
    <w:rsid w:val="006675D3"/>
    <w:rsid w:val="00677D9F"/>
    <w:rsid w:val="00684251"/>
    <w:rsid w:val="00697455"/>
    <w:rsid w:val="006B27E6"/>
    <w:rsid w:val="006C2D0A"/>
    <w:rsid w:val="006C351F"/>
    <w:rsid w:val="006C47D8"/>
    <w:rsid w:val="006E7EFB"/>
    <w:rsid w:val="007046A4"/>
    <w:rsid w:val="007169D3"/>
    <w:rsid w:val="00721EB6"/>
    <w:rsid w:val="00727D2F"/>
    <w:rsid w:val="00734940"/>
    <w:rsid w:val="0078467F"/>
    <w:rsid w:val="00797F31"/>
    <w:rsid w:val="007A11A7"/>
    <w:rsid w:val="007A3D45"/>
    <w:rsid w:val="007B5B1B"/>
    <w:rsid w:val="007C76A5"/>
    <w:rsid w:val="007D79E6"/>
    <w:rsid w:val="007E1432"/>
    <w:rsid w:val="007F6100"/>
    <w:rsid w:val="00815FA5"/>
    <w:rsid w:val="00835C0E"/>
    <w:rsid w:val="00843326"/>
    <w:rsid w:val="00850EE8"/>
    <w:rsid w:val="00873A85"/>
    <w:rsid w:val="00874281"/>
    <w:rsid w:val="008A20A1"/>
    <w:rsid w:val="008C1A1C"/>
    <w:rsid w:val="008D196D"/>
    <w:rsid w:val="008D72AB"/>
    <w:rsid w:val="008E3F38"/>
    <w:rsid w:val="008E77CC"/>
    <w:rsid w:val="008E7F98"/>
    <w:rsid w:val="008F4DC5"/>
    <w:rsid w:val="0091287E"/>
    <w:rsid w:val="009317AE"/>
    <w:rsid w:val="009400B2"/>
    <w:rsid w:val="0094059C"/>
    <w:rsid w:val="009545EF"/>
    <w:rsid w:val="00954B61"/>
    <w:rsid w:val="00956163"/>
    <w:rsid w:val="00963594"/>
    <w:rsid w:val="00980F6E"/>
    <w:rsid w:val="00986B17"/>
    <w:rsid w:val="00994072"/>
    <w:rsid w:val="00996B41"/>
    <w:rsid w:val="009B6D16"/>
    <w:rsid w:val="009D0CF7"/>
    <w:rsid w:val="009E57D5"/>
    <w:rsid w:val="00A07458"/>
    <w:rsid w:val="00A1458A"/>
    <w:rsid w:val="00A14BA8"/>
    <w:rsid w:val="00A16EBC"/>
    <w:rsid w:val="00A205BE"/>
    <w:rsid w:val="00A35AFD"/>
    <w:rsid w:val="00A3662E"/>
    <w:rsid w:val="00A43EAA"/>
    <w:rsid w:val="00A455EE"/>
    <w:rsid w:val="00A46A25"/>
    <w:rsid w:val="00A477E6"/>
    <w:rsid w:val="00A70E35"/>
    <w:rsid w:val="00A758F8"/>
    <w:rsid w:val="00A81A79"/>
    <w:rsid w:val="00A85A34"/>
    <w:rsid w:val="00A86FDD"/>
    <w:rsid w:val="00AA777A"/>
    <w:rsid w:val="00AB6899"/>
    <w:rsid w:val="00AB7DCE"/>
    <w:rsid w:val="00AC398C"/>
    <w:rsid w:val="00AD494A"/>
    <w:rsid w:val="00AE02C6"/>
    <w:rsid w:val="00AE066E"/>
    <w:rsid w:val="00AE7928"/>
    <w:rsid w:val="00B03A22"/>
    <w:rsid w:val="00B53B77"/>
    <w:rsid w:val="00B634A0"/>
    <w:rsid w:val="00B82B4F"/>
    <w:rsid w:val="00B85144"/>
    <w:rsid w:val="00B95C57"/>
    <w:rsid w:val="00BA1D0A"/>
    <w:rsid w:val="00BB6262"/>
    <w:rsid w:val="00BC1113"/>
    <w:rsid w:val="00BE384C"/>
    <w:rsid w:val="00C00CC2"/>
    <w:rsid w:val="00C021CB"/>
    <w:rsid w:val="00C16D38"/>
    <w:rsid w:val="00C22FAF"/>
    <w:rsid w:val="00C42B84"/>
    <w:rsid w:val="00C55A47"/>
    <w:rsid w:val="00C740DF"/>
    <w:rsid w:val="00C83FD6"/>
    <w:rsid w:val="00C87495"/>
    <w:rsid w:val="00CA5447"/>
    <w:rsid w:val="00CB5B7F"/>
    <w:rsid w:val="00CC3B18"/>
    <w:rsid w:val="00CD0F49"/>
    <w:rsid w:val="00CE43B7"/>
    <w:rsid w:val="00CE47EF"/>
    <w:rsid w:val="00CF3600"/>
    <w:rsid w:val="00D03F4D"/>
    <w:rsid w:val="00D13620"/>
    <w:rsid w:val="00D70A37"/>
    <w:rsid w:val="00D711EF"/>
    <w:rsid w:val="00D72B06"/>
    <w:rsid w:val="00D8241C"/>
    <w:rsid w:val="00D93BE8"/>
    <w:rsid w:val="00D959EF"/>
    <w:rsid w:val="00DA6644"/>
    <w:rsid w:val="00DB280E"/>
    <w:rsid w:val="00DB38D6"/>
    <w:rsid w:val="00DC4A6B"/>
    <w:rsid w:val="00DD4597"/>
    <w:rsid w:val="00E144BB"/>
    <w:rsid w:val="00E171C1"/>
    <w:rsid w:val="00E2540C"/>
    <w:rsid w:val="00E519B3"/>
    <w:rsid w:val="00E53159"/>
    <w:rsid w:val="00E54C9B"/>
    <w:rsid w:val="00E6660A"/>
    <w:rsid w:val="00E73F46"/>
    <w:rsid w:val="00E809C1"/>
    <w:rsid w:val="00EA1134"/>
    <w:rsid w:val="00EA12A3"/>
    <w:rsid w:val="00EA7195"/>
    <w:rsid w:val="00EB7A92"/>
    <w:rsid w:val="00EC1F89"/>
    <w:rsid w:val="00ED3979"/>
    <w:rsid w:val="00ED56E7"/>
    <w:rsid w:val="00EE2889"/>
    <w:rsid w:val="00EE3A74"/>
    <w:rsid w:val="00F2111E"/>
    <w:rsid w:val="00F256D4"/>
    <w:rsid w:val="00F25F95"/>
    <w:rsid w:val="00F34E38"/>
    <w:rsid w:val="00F5560C"/>
    <w:rsid w:val="00F56963"/>
    <w:rsid w:val="00F71546"/>
    <w:rsid w:val="00F82BD5"/>
    <w:rsid w:val="00F91545"/>
    <w:rsid w:val="00FA33A6"/>
    <w:rsid w:val="00FD230C"/>
    <w:rsid w:val="00FD41D7"/>
    <w:rsid w:val="00FE2FE7"/>
    <w:rsid w:val="00FE4BEB"/>
    <w:rsid w:val="00FE6E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9E623"/>
  <w15:chartTrackingRefBased/>
  <w15:docId w15:val="{ECA4AC6E-C747-4A4F-B301-97530E42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78B"/>
    <w:pPr>
      <w:spacing w:line="264" w:lineRule="auto"/>
    </w:pPr>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72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43D4C"/>
    <w:rPr>
      <w:color w:val="0563C1" w:themeColor="hyperlink"/>
      <w:u w:val="none"/>
    </w:rPr>
  </w:style>
  <w:style w:type="character" w:styleId="NichtaufgelsteErwhnung">
    <w:name w:val="Unresolved Mention"/>
    <w:basedOn w:val="Absatz-Standardschriftart"/>
    <w:uiPriority w:val="99"/>
    <w:semiHidden/>
    <w:unhideWhenUsed/>
    <w:rsid w:val="00072EA9"/>
    <w:rPr>
      <w:color w:val="605E5C"/>
      <w:shd w:val="clear" w:color="auto" w:fill="E1DFDD"/>
    </w:rPr>
  </w:style>
  <w:style w:type="paragraph" w:styleId="Listenabsatz">
    <w:name w:val="List Paragraph"/>
    <w:basedOn w:val="Standard"/>
    <w:uiPriority w:val="34"/>
    <w:qFormat/>
    <w:rsid w:val="00AE7928"/>
    <w:pPr>
      <w:ind w:left="720"/>
      <w:contextualSpacing/>
    </w:pPr>
  </w:style>
  <w:style w:type="paragraph" w:styleId="StandardWeb">
    <w:name w:val="Normal (Web)"/>
    <w:basedOn w:val="Standard"/>
    <w:uiPriority w:val="99"/>
    <w:semiHidden/>
    <w:unhideWhenUsed/>
    <w:rsid w:val="00456FF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06178B"/>
    <w:rPr>
      <w:color w:val="4472C4" w:themeColor="accent1"/>
      <w:u w:val="single"/>
    </w:rPr>
  </w:style>
  <w:style w:type="paragraph" w:styleId="Kopfzeile">
    <w:name w:val="header"/>
    <w:basedOn w:val="Standard"/>
    <w:link w:val="KopfzeileZchn"/>
    <w:uiPriority w:val="99"/>
    <w:unhideWhenUsed/>
    <w:rsid w:val="003470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709D"/>
  </w:style>
  <w:style w:type="paragraph" w:styleId="Fuzeile">
    <w:name w:val="footer"/>
    <w:basedOn w:val="Standard"/>
    <w:link w:val="FuzeileZchn"/>
    <w:uiPriority w:val="99"/>
    <w:unhideWhenUsed/>
    <w:rsid w:val="003470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709D"/>
  </w:style>
  <w:style w:type="paragraph" w:styleId="berarbeitung">
    <w:name w:val="Revision"/>
    <w:hidden/>
    <w:uiPriority w:val="99"/>
    <w:semiHidden/>
    <w:rsid w:val="00310204"/>
    <w:pPr>
      <w:spacing w:after="0" w:line="240" w:lineRule="auto"/>
    </w:pPr>
    <w:rPr>
      <w:rFonts w:ascii="Raleway" w:hAnsi="Raleway"/>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459">
      <w:bodyDiv w:val="1"/>
      <w:marLeft w:val="0"/>
      <w:marRight w:val="0"/>
      <w:marTop w:val="0"/>
      <w:marBottom w:val="0"/>
      <w:divBdr>
        <w:top w:val="none" w:sz="0" w:space="0" w:color="auto"/>
        <w:left w:val="none" w:sz="0" w:space="0" w:color="auto"/>
        <w:bottom w:val="none" w:sz="0" w:space="0" w:color="auto"/>
        <w:right w:val="none" w:sz="0" w:space="0" w:color="auto"/>
      </w:divBdr>
    </w:div>
    <w:div w:id="23754093">
      <w:bodyDiv w:val="1"/>
      <w:marLeft w:val="0"/>
      <w:marRight w:val="0"/>
      <w:marTop w:val="0"/>
      <w:marBottom w:val="0"/>
      <w:divBdr>
        <w:top w:val="none" w:sz="0" w:space="0" w:color="auto"/>
        <w:left w:val="none" w:sz="0" w:space="0" w:color="auto"/>
        <w:bottom w:val="none" w:sz="0" w:space="0" w:color="auto"/>
        <w:right w:val="none" w:sz="0" w:space="0" w:color="auto"/>
      </w:divBdr>
      <w:divsChild>
        <w:div w:id="971788634">
          <w:marLeft w:val="1800"/>
          <w:marRight w:val="0"/>
          <w:marTop w:val="100"/>
          <w:marBottom w:val="0"/>
          <w:divBdr>
            <w:top w:val="none" w:sz="0" w:space="0" w:color="auto"/>
            <w:left w:val="none" w:sz="0" w:space="0" w:color="auto"/>
            <w:bottom w:val="none" w:sz="0" w:space="0" w:color="auto"/>
            <w:right w:val="none" w:sz="0" w:space="0" w:color="auto"/>
          </w:divBdr>
        </w:div>
      </w:divsChild>
    </w:div>
    <w:div w:id="45301030">
      <w:bodyDiv w:val="1"/>
      <w:marLeft w:val="0"/>
      <w:marRight w:val="0"/>
      <w:marTop w:val="0"/>
      <w:marBottom w:val="0"/>
      <w:divBdr>
        <w:top w:val="none" w:sz="0" w:space="0" w:color="auto"/>
        <w:left w:val="none" w:sz="0" w:space="0" w:color="auto"/>
        <w:bottom w:val="none" w:sz="0" w:space="0" w:color="auto"/>
        <w:right w:val="none" w:sz="0" w:space="0" w:color="auto"/>
      </w:divBdr>
    </w:div>
    <w:div w:id="123275381">
      <w:bodyDiv w:val="1"/>
      <w:marLeft w:val="0"/>
      <w:marRight w:val="0"/>
      <w:marTop w:val="0"/>
      <w:marBottom w:val="0"/>
      <w:divBdr>
        <w:top w:val="none" w:sz="0" w:space="0" w:color="auto"/>
        <w:left w:val="none" w:sz="0" w:space="0" w:color="auto"/>
        <w:bottom w:val="none" w:sz="0" w:space="0" w:color="auto"/>
        <w:right w:val="none" w:sz="0" w:space="0" w:color="auto"/>
      </w:divBdr>
      <w:divsChild>
        <w:div w:id="1085880554">
          <w:marLeft w:val="360"/>
          <w:marRight w:val="0"/>
          <w:marTop w:val="200"/>
          <w:marBottom w:val="0"/>
          <w:divBdr>
            <w:top w:val="none" w:sz="0" w:space="0" w:color="auto"/>
            <w:left w:val="none" w:sz="0" w:space="0" w:color="auto"/>
            <w:bottom w:val="none" w:sz="0" w:space="0" w:color="auto"/>
            <w:right w:val="none" w:sz="0" w:space="0" w:color="auto"/>
          </w:divBdr>
        </w:div>
      </w:divsChild>
    </w:div>
    <w:div w:id="148250501">
      <w:bodyDiv w:val="1"/>
      <w:marLeft w:val="0"/>
      <w:marRight w:val="0"/>
      <w:marTop w:val="0"/>
      <w:marBottom w:val="0"/>
      <w:divBdr>
        <w:top w:val="none" w:sz="0" w:space="0" w:color="auto"/>
        <w:left w:val="none" w:sz="0" w:space="0" w:color="auto"/>
        <w:bottom w:val="none" w:sz="0" w:space="0" w:color="auto"/>
        <w:right w:val="none" w:sz="0" w:space="0" w:color="auto"/>
      </w:divBdr>
    </w:div>
    <w:div w:id="503058952">
      <w:bodyDiv w:val="1"/>
      <w:marLeft w:val="0"/>
      <w:marRight w:val="0"/>
      <w:marTop w:val="0"/>
      <w:marBottom w:val="0"/>
      <w:divBdr>
        <w:top w:val="none" w:sz="0" w:space="0" w:color="auto"/>
        <w:left w:val="none" w:sz="0" w:space="0" w:color="auto"/>
        <w:bottom w:val="none" w:sz="0" w:space="0" w:color="auto"/>
        <w:right w:val="none" w:sz="0" w:space="0" w:color="auto"/>
      </w:divBdr>
      <w:divsChild>
        <w:div w:id="887034131">
          <w:marLeft w:val="360"/>
          <w:marRight w:val="0"/>
          <w:marTop w:val="200"/>
          <w:marBottom w:val="0"/>
          <w:divBdr>
            <w:top w:val="none" w:sz="0" w:space="0" w:color="auto"/>
            <w:left w:val="none" w:sz="0" w:space="0" w:color="auto"/>
            <w:bottom w:val="none" w:sz="0" w:space="0" w:color="auto"/>
            <w:right w:val="none" w:sz="0" w:space="0" w:color="auto"/>
          </w:divBdr>
        </w:div>
      </w:divsChild>
    </w:div>
    <w:div w:id="597173558">
      <w:bodyDiv w:val="1"/>
      <w:marLeft w:val="0"/>
      <w:marRight w:val="0"/>
      <w:marTop w:val="0"/>
      <w:marBottom w:val="0"/>
      <w:divBdr>
        <w:top w:val="none" w:sz="0" w:space="0" w:color="auto"/>
        <w:left w:val="none" w:sz="0" w:space="0" w:color="auto"/>
        <w:bottom w:val="none" w:sz="0" w:space="0" w:color="auto"/>
        <w:right w:val="none" w:sz="0" w:space="0" w:color="auto"/>
      </w:divBdr>
      <w:divsChild>
        <w:div w:id="817186722">
          <w:marLeft w:val="1800"/>
          <w:marRight w:val="0"/>
          <w:marTop w:val="100"/>
          <w:marBottom w:val="0"/>
          <w:divBdr>
            <w:top w:val="none" w:sz="0" w:space="0" w:color="auto"/>
            <w:left w:val="none" w:sz="0" w:space="0" w:color="auto"/>
            <w:bottom w:val="none" w:sz="0" w:space="0" w:color="auto"/>
            <w:right w:val="none" w:sz="0" w:space="0" w:color="auto"/>
          </w:divBdr>
        </w:div>
      </w:divsChild>
    </w:div>
    <w:div w:id="928855694">
      <w:bodyDiv w:val="1"/>
      <w:marLeft w:val="0"/>
      <w:marRight w:val="0"/>
      <w:marTop w:val="0"/>
      <w:marBottom w:val="0"/>
      <w:divBdr>
        <w:top w:val="none" w:sz="0" w:space="0" w:color="auto"/>
        <w:left w:val="none" w:sz="0" w:space="0" w:color="auto"/>
        <w:bottom w:val="none" w:sz="0" w:space="0" w:color="auto"/>
        <w:right w:val="none" w:sz="0" w:space="0" w:color="auto"/>
      </w:divBdr>
      <w:divsChild>
        <w:div w:id="1749186076">
          <w:marLeft w:val="360"/>
          <w:marRight w:val="0"/>
          <w:marTop w:val="200"/>
          <w:marBottom w:val="0"/>
          <w:divBdr>
            <w:top w:val="none" w:sz="0" w:space="0" w:color="auto"/>
            <w:left w:val="none" w:sz="0" w:space="0" w:color="auto"/>
            <w:bottom w:val="none" w:sz="0" w:space="0" w:color="auto"/>
            <w:right w:val="none" w:sz="0" w:space="0" w:color="auto"/>
          </w:divBdr>
        </w:div>
      </w:divsChild>
    </w:div>
    <w:div w:id="1069882839">
      <w:bodyDiv w:val="1"/>
      <w:marLeft w:val="0"/>
      <w:marRight w:val="0"/>
      <w:marTop w:val="0"/>
      <w:marBottom w:val="0"/>
      <w:divBdr>
        <w:top w:val="none" w:sz="0" w:space="0" w:color="auto"/>
        <w:left w:val="none" w:sz="0" w:space="0" w:color="auto"/>
        <w:bottom w:val="none" w:sz="0" w:space="0" w:color="auto"/>
        <w:right w:val="none" w:sz="0" w:space="0" w:color="auto"/>
      </w:divBdr>
    </w:div>
    <w:div w:id="1129084633">
      <w:bodyDiv w:val="1"/>
      <w:marLeft w:val="0"/>
      <w:marRight w:val="0"/>
      <w:marTop w:val="0"/>
      <w:marBottom w:val="0"/>
      <w:divBdr>
        <w:top w:val="none" w:sz="0" w:space="0" w:color="auto"/>
        <w:left w:val="none" w:sz="0" w:space="0" w:color="auto"/>
        <w:bottom w:val="none" w:sz="0" w:space="0" w:color="auto"/>
        <w:right w:val="none" w:sz="0" w:space="0" w:color="auto"/>
      </w:divBdr>
      <w:divsChild>
        <w:div w:id="1640069237">
          <w:marLeft w:val="360"/>
          <w:marRight w:val="0"/>
          <w:marTop w:val="200"/>
          <w:marBottom w:val="0"/>
          <w:divBdr>
            <w:top w:val="none" w:sz="0" w:space="0" w:color="auto"/>
            <w:left w:val="none" w:sz="0" w:space="0" w:color="auto"/>
            <w:bottom w:val="none" w:sz="0" w:space="0" w:color="auto"/>
            <w:right w:val="none" w:sz="0" w:space="0" w:color="auto"/>
          </w:divBdr>
        </w:div>
      </w:divsChild>
    </w:div>
    <w:div w:id="1307736373">
      <w:bodyDiv w:val="1"/>
      <w:marLeft w:val="0"/>
      <w:marRight w:val="0"/>
      <w:marTop w:val="0"/>
      <w:marBottom w:val="0"/>
      <w:divBdr>
        <w:top w:val="none" w:sz="0" w:space="0" w:color="auto"/>
        <w:left w:val="none" w:sz="0" w:space="0" w:color="auto"/>
        <w:bottom w:val="none" w:sz="0" w:space="0" w:color="auto"/>
        <w:right w:val="none" w:sz="0" w:space="0" w:color="auto"/>
      </w:divBdr>
    </w:div>
    <w:div w:id="1324625807">
      <w:bodyDiv w:val="1"/>
      <w:marLeft w:val="0"/>
      <w:marRight w:val="0"/>
      <w:marTop w:val="0"/>
      <w:marBottom w:val="0"/>
      <w:divBdr>
        <w:top w:val="none" w:sz="0" w:space="0" w:color="auto"/>
        <w:left w:val="none" w:sz="0" w:space="0" w:color="auto"/>
        <w:bottom w:val="none" w:sz="0" w:space="0" w:color="auto"/>
        <w:right w:val="none" w:sz="0" w:space="0" w:color="auto"/>
      </w:divBdr>
      <w:divsChild>
        <w:div w:id="1848985044">
          <w:marLeft w:val="360"/>
          <w:marRight w:val="0"/>
          <w:marTop w:val="200"/>
          <w:marBottom w:val="0"/>
          <w:divBdr>
            <w:top w:val="none" w:sz="0" w:space="0" w:color="auto"/>
            <w:left w:val="none" w:sz="0" w:space="0" w:color="auto"/>
            <w:bottom w:val="none" w:sz="0" w:space="0" w:color="auto"/>
            <w:right w:val="none" w:sz="0" w:space="0" w:color="auto"/>
          </w:divBdr>
        </w:div>
        <w:div w:id="1096483020">
          <w:marLeft w:val="1080"/>
          <w:marRight w:val="0"/>
          <w:marTop w:val="100"/>
          <w:marBottom w:val="0"/>
          <w:divBdr>
            <w:top w:val="none" w:sz="0" w:space="0" w:color="auto"/>
            <w:left w:val="none" w:sz="0" w:space="0" w:color="auto"/>
            <w:bottom w:val="none" w:sz="0" w:space="0" w:color="auto"/>
            <w:right w:val="none" w:sz="0" w:space="0" w:color="auto"/>
          </w:divBdr>
        </w:div>
        <w:div w:id="1222406836">
          <w:marLeft w:val="1080"/>
          <w:marRight w:val="0"/>
          <w:marTop w:val="100"/>
          <w:marBottom w:val="0"/>
          <w:divBdr>
            <w:top w:val="none" w:sz="0" w:space="0" w:color="auto"/>
            <w:left w:val="none" w:sz="0" w:space="0" w:color="auto"/>
            <w:bottom w:val="none" w:sz="0" w:space="0" w:color="auto"/>
            <w:right w:val="none" w:sz="0" w:space="0" w:color="auto"/>
          </w:divBdr>
        </w:div>
        <w:div w:id="1494907823">
          <w:marLeft w:val="1080"/>
          <w:marRight w:val="0"/>
          <w:marTop w:val="100"/>
          <w:marBottom w:val="0"/>
          <w:divBdr>
            <w:top w:val="none" w:sz="0" w:space="0" w:color="auto"/>
            <w:left w:val="none" w:sz="0" w:space="0" w:color="auto"/>
            <w:bottom w:val="none" w:sz="0" w:space="0" w:color="auto"/>
            <w:right w:val="none" w:sz="0" w:space="0" w:color="auto"/>
          </w:divBdr>
        </w:div>
        <w:div w:id="1831218075">
          <w:marLeft w:val="1080"/>
          <w:marRight w:val="0"/>
          <w:marTop w:val="100"/>
          <w:marBottom w:val="0"/>
          <w:divBdr>
            <w:top w:val="none" w:sz="0" w:space="0" w:color="auto"/>
            <w:left w:val="none" w:sz="0" w:space="0" w:color="auto"/>
            <w:bottom w:val="none" w:sz="0" w:space="0" w:color="auto"/>
            <w:right w:val="none" w:sz="0" w:space="0" w:color="auto"/>
          </w:divBdr>
        </w:div>
        <w:div w:id="481234215">
          <w:marLeft w:val="1080"/>
          <w:marRight w:val="0"/>
          <w:marTop w:val="100"/>
          <w:marBottom w:val="0"/>
          <w:divBdr>
            <w:top w:val="none" w:sz="0" w:space="0" w:color="auto"/>
            <w:left w:val="none" w:sz="0" w:space="0" w:color="auto"/>
            <w:bottom w:val="none" w:sz="0" w:space="0" w:color="auto"/>
            <w:right w:val="none" w:sz="0" w:space="0" w:color="auto"/>
          </w:divBdr>
        </w:div>
        <w:div w:id="1996647010">
          <w:marLeft w:val="1080"/>
          <w:marRight w:val="0"/>
          <w:marTop w:val="100"/>
          <w:marBottom w:val="0"/>
          <w:divBdr>
            <w:top w:val="none" w:sz="0" w:space="0" w:color="auto"/>
            <w:left w:val="none" w:sz="0" w:space="0" w:color="auto"/>
            <w:bottom w:val="none" w:sz="0" w:space="0" w:color="auto"/>
            <w:right w:val="none" w:sz="0" w:space="0" w:color="auto"/>
          </w:divBdr>
        </w:div>
        <w:div w:id="1832524377">
          <w:marLeft w:val="1080"/>
          <w:marRight w:val="0"/>
          <w:marTop w:val="100"/>
          <w:marBottom w:val="0"/>
          <w:divBdr>
            <w:top w:val="none" w:sz="0" w:space="0" w:color="auto"/>
            <w:left w:val="none" w:sz="0" w:space="0" w:color="auto"/>
            <w:bottom w:val="none" w:sz="0" w:space="0" w:color="auto"/>
            <w:right w:val="none" w:sz="0" w:space="0" w:color="auto"/>
          </w:divBdr>
        </w:div>
        <w:div w:id="173501493">
          <w:marLeft w:val="1080"/>
          <w:marRight w:val="0"/>
          <w:marTop w:val="100"/>
          <w:marBottom w:val="0"/>
          <w:divBdr>
            <w:top w:val="none" w:sz="0" w:space="0" w:color="auto"/>
            <w:left w:val="none" w:sz="0" w:space="0" w:color="auto"/>
            <w:bottom w:val="none" w:sz="0" w:space="0" w:color="auto"/>
            <w:right w:val="none" w:sz="0" w:space="0" w:color="auto"/>
          </w:divBdr>
        </w:div>
      </w:divsChild>
    </w:div>
    <w:div w:id="1327708308">
      <w:bodyDiv w:val="1"/>
      <w:marLeft w:val="0"/>
      <w:marRight w:val="0"/>
      <w:marTop w:val="0"/>
      <w:marBottom w:val="0"/>
      <w:divBdr>
        <w:top w:val="none" w:sz="0" w:space="0" w:color="auto"/>
        <w:left w:val="none" w:sz="0" w:space="0" w:color="auto"/>
        <w:bottom w:val="none" w:sz="0" w:space="0" w:color="auto"/>
        <w:right w:val="none" w:sz="0" w:space="0" w:color="auto"/>
      </w:divBdr>
      <w:divsChild>
        <w:div w:id="942684770">
          <w:marLeft w:val="360"/>
          <w:marRight w:val="0"/>
          <w:marTop w:val="200"/>
          <w:marBottom w:val="0"/>
          <w:divBdr>
            <w:top w:val="none" w:sz="0" w:space="0" w:color="auto"/>
            <w:left w:val="none" w:sz="0" w:space="0" w:color="auto"/>
            <w:bottom w:val="none" w:sz="0" w:space="0" w:color="auto"/>
            <w:right w:val="none" w:sz="0" w:space="0" w:color="auto"/>
          </w:divBdr>
        </w:div>
      </w:divsChild>
    </w:div>
    <w:div w:id="1472870618">
      <w:bodyDiv w:val="1"/>
      <w:marLeft w:val="0"/>
      <w:marRight w:val="0"/>
      <w:marTop w:val="0"/>
      <w:marBottom w:val="0"/>
      <w:divBdr>
        <w:top w:val="none" w:sz="0" w:space="0" w:color="auto"/>
        <w:left w:val="none" w:sz="0" w:space="0" w:color="auto"/>
        <w:bottom w:val="none" w:sz="0" w:space="0" w:color="auto"/>
        <w:right w:val="none" w:sz="0" w:space="0" w:color="auto"/>
      </w:divBdr>
    </w:div>
    <w:div w:id="1596009887">
      <w:bodyDiv w:val="1"/>
      <w:marLeft w:val="0"/>
      <w:marRight w:val="0"/>
      <w:marTop w:val="0"/>
      <w:marBottom w:val="0"/>
      <w:divBdr>
        <w:top w:val="none" w:sz="0" w:space="0" w:color="auto"/>
        <w:left w:val="none" w:sz="0" w:space="0" w:color="auto"/>
        <w:bottom w:val="none" w:sz="0" w:space="0" w:color="auto"/>
        <w:right w:val="none" w:sz="0" w:space="0" w:color="auto"/>
      </w:divBdr>
      <w:divsChild>
        <w:div w:id="1739984420">
          <w:marLeft w:val="360"/>
          <w:marRight w:val="0"/>
          <w:marTop w:val="200"/>
          <w:marBottom w:val="0"/>
          <w:divBdr>
            <w:top w:val="none" w:sz="0" w:space="0" w:color="auto"/>
            <w:left w:val="none" w:sz="0" w:space="0" w:color="auto"/>
            <w:bottom w:val="none" w:sz="0" w:space="0" w:color="auto"/>
            <w:right w:val="none" w:sz="0" w:space="0" w:color="auto"/>
          </w:divBdr>
        </w:div>
        <w:div w:id="2000574742">
          <w:marLeft w:val="360"/>
          <w:marRight w:val="0"/>
          <w:marTop w:val="200"/>
          <w:marBottom w:val="0"/>
          <w:divBdr>
            <w:top w:val="none" w:sz="0" w:space="0" w:color="auto"/>
            <w:left w:val="none" w:sz="0" w:space="0" w:color="auto"/>
            <w:bottom w:val="none" w:sz="0" w:space="0" w:color="auto"/>
            <w:right w:val="none" w:sz="0" w:space="0" w:color="auto"/>
          </w:divBdr>
        </w:div>
        <w:div w:id="1507675871">
          <w:marLeft w:val="360"/>
          <w:marRight w:val="0"/>
          <w:marTop w:val="200"/>
          <w:marBottom w:val="0"/>
          <w:divBdr>
            <w:top w:val="none" w:sz="0" w:space="0" w:color="auto"/>
            <w:left w:val="none" w:sz="0" w:space="0" w:color="auto"/>
            <w:bottom w:val="none" w:sz="0" w:space="0" w:color="auto"/>
            <w:right w:val="none" w:sz="0" w:space="0" w:color="auto"/>
          </w:divBdr>
        </w:div>
      </w:divsChild>
    </w:div>
    <w:div w:id="1643542340">
      <w:bodyDiv w:val="1"/>
      <w:marLeft w:val="0"/>
      <w:marRight w:val="0"/>
      <w:marTop w:val="0"/>
      <w:marBottom w:val="0"/>
      <w:divBdr>
        <w:top w:val="none" w:sz="0" w:space="0" w:color="auto"/>
        <w:left w:val="none" w:sz="0" w:space="0" w:color="auto"/>
        <w:bottom w:val="none" w:sz="0" w:space="0" w:color="auto"/>
        <w:right w:val="none" w:sz="0" w:space="0" w:color="auto"/>
      </w:divBdr>
    </w:div>
    <w:div w:id="1697536659">
      <w:bodyDiv w:val="1"/>
      <w:marLeft w:val="0"/>
      <w:marRight w:val="0"/>
      <w:marTop w:val="0"/>
      <w:marBottom w:val="0"/>
      <w:divBdr>
        <w:top w:val="none" w:sz="0" w:space="0" w:color="auto"/>
        <w:left w:val="none" w:sz="0" w:space="0" w:color="auto"/>
        <w:bottom w:val="none" w:sz="0" w:space="0" w:color="auto"/>
        <w:right w:val="none" w:sz="0" w:space="0" w:color="auto"/>
      </w:divBdr>
    </w:div>
    <w:div w:id="1775321381">
      <w:bodyDiv w:val="1"/>
      <w:marLeft w:val="0"/>
      <w:marRight w:val="0"/>
      <w:marTop w:val="0"/>
      <w:marBottom w:val="0"/>
      <w:divBdr>
        <w:top w:val="none" w:sz="0" w:space="0" w:color="auto"/>
        <w:left w:val="none" w:sz="0" w:space="0" w:color="auto"/>
        <w:bottom w:val="none" w:sz="0" w:space="0" w:color="auto"/>
        <w:right w:val="none" w:sz="0" w:space="0" w:color="auto"/>
      </w:divBdr>
      <w:divsChild>
        <w:div w:id="587422932">
          <w:marLeft w:val="360"/>
          <w:marRight w:val="0"/>
          <w:marTop w:val="200"/>
          <w:marBottom w:val="0"/>
          <w:divBdr>
            <w:top w:val="none" w:sz="0" w:space="0" w:color="auto"/>
            <w:left w:val="none" w:sz="0" w:space="0" w:color="auto"/>
            <w:bottom w:val="none" w:sz="0" w:space="0" w:color="auto"/>
            <w:right w:val="none" w:sz="0" w:space="0" w:color="auto"/>
          </w:divBdr>
        </w:div>
        <w:div w:id="1818569590">
          <w:marLeft w:val="360"/>
          <w:marRight w:val="0"/>
          <w:marTop w:val="200"/>
          <w:marBottom w:val="0"/>
          <w:divBdr>
            <w:top w:val="none" w:sz="0" w:space="0" w:color="auto"/>
            <w:left w:val="none" w:sz="0" w:space="0" w:color="auto"/>
            <w:bottom w:val="none" w:sz="0" w:space="0" w:color="auto"/>
            <w:right w:val="none" w:sz="0" w:space="0" w:color="auto"/>
          </w:divBdr>
        </w:div>
      </w:divsChild>
    </w:div>
    <w:div w:id="197933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el-ok.ch/einsatz-1" TargetMode="External"/><Relationship Id="rId18" Type="http://schemas.openxmlformats.org/officeDocument/2006/relationships/image" Target="media/image6.svg"/><Relationship Id="rId26" Type="http://schemas.openxmlformats.org/officeDocument/2006/relationships/hyperlink" Target="https://youtu.be/ZUZORF9_UAk?t=804" TargetMode="External"/><Relationship Id="rId39" Type="http://schemas.openxmlformats.org/officeDocument/2006/relationships/hyperlink" Target="https://www.feel-ok.ch/+leiterspiel" TargetMode="External"/><Relationship Id="rId21" Type="http://schemas.openxmlformats.org/officeDocument/2006/relationships/hyperlink" Target="https://www.feel-ok.ch/programme" TargetMode="External"/><Relationship Id="rId34" Type="http://schemas.openxmlformats.org/officeDocument/2006/relationships/hyperlink" Target="https://www.feel-ok.ch/ai" TargetMode="External"/><Relationship Id="rId42" Type="http://schemas.openxmlformats.org/officeDocument/2006/relationships/hyperlink" Target="mailto:feel-ok@radix.ch" TargetMode="External"/><Relationship Id="rId47" Type="http://schemas.openxmlformats.org/officeDocument/2006/relationships/hyperlink" Target="https://youtu.be/ZUZORF9_UAk?t=2526" TargetMode="External"/><Relationship Id="rId50" Type="http://schemas.openxmlformats.org/officeDocument/2006/relationships/hyperlink" Target="https://youtu.be/ZUZORF9_UAk?t=2675"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www.feel-ok.ch/alles" TargetMode="External"/><Relationship Id="rId33" Type="http://schemas.openxmlformats.org/officeDocument/2006/relationships/hyperlink" Target="https://youtu.be/ZUZORF9_UAk?t=1496" TargetMode="External"/><Relationship Id="rId38" Type="http://schemas.openxmlformats.org/officeDocument/2006/relationships/hyperlink" Target="https://www.feel-ok.ch/methoden" TargetMode="External"/><Relationship Id="rId46" Type="http://schemas.openxmlformats.org/officeDocument/2006/relationships/hyperlink" Target="https://www.feel-ok.ch/checkout" TargetMode="External"/><Relationship Id="rId2" Type="http://schemas.openxmlformats.org/officeDocument/2006/relationships/numbering" Target="numbering.xml"/><Relationship Id="rId16" Type="http://schemas.openxmlformats.org/officeDocument/2006/relationships/hyperlink" Target="https://www.youtube.com/watch?v=ZUZORF9_UAk" TargetMode="External"/><Relationship Id="rId20" Type="http://schemas.openxmlformats.org/officeDocument/2006/relationships/hyperlink" Target="https://www.feel-ok.ch/infoquest/" TargetMode="External"/><Relationship Id="rId29" Type="http://schemas.openxmlformats.org/officeDocument/2006/relationships/hyperlink" Target="https://youtu.be/ZUZORF9_UAk?t=968" TargetMode="External"/><Relationship Id="rId41" Type="http://schemas.openxmlformats.org/officeDocument/2006/relationships/hyperlink" Target="https://www.feel-ok.ch/sprint"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ch/einsatz-2" TargetMode="External"/><Relationship Id="rId24" Type="http://schemas.openxmlformats.org/officeDocument/2006/relationships/hyperlink" Target="https://youtu.be/ZUZORF9_UAk?t=624" TargetMode="External"/><Relationship Id="rId32" Type="http://schemas.openxmlformats.org/officeDocument/2006/relationships/hyperlink" Target="https://www.feel-ok.ch/lehrplan21/" TargetMode="External"/><Relationship Id="rId37" Type="http://schemas.openxmlformats.org/officeDocument/2006/relationships/hyperlink" Target="https://youtu.be/ZUZORF9_UAk?t=1635" TargetMode="External"/><Relationship Id="rId40" Type="http://schemas.openxmlformats.org/officeDocument/2006/relationships/hyperlink" Target="https://youtu.be/ZUZORF9_UAk?t=1886" TargetMode="External"/><Relationship Id="rId45" Type="http://schemas.openxmlformats.org/officeDocument/2006/relationships/hyperlink" Target="https://www.feel-ok.ch/passivrauchen" TargetMode="External"/><Relationship Id="rId53" Type="http://schemas.openxmlformats.org/officeDocument/2006/relationships/hyperlink" Target="https://www.feel-ok.ch/kontaktperson" TargetMode="External"/><Relationship Id="rId5" Type="http://schemas.openxmlformats.org/officeDocument/2006/relationships/webSettings" Target="webSettings.xml"/><Relationship Id="rId15" Type="http://schemas.openxmlformats.org/officeDocument/2006/relationships/hyperlink" Target="https://www.feel-ok.ch/einsatz-3" TargetMode="External"/><Relationship Id="rId23" Type="http://schemas.openxmlformats.org/officeDocument/2006/relationships/hyperlink" Target="https://youtu.be/ZUZORF9_UAk?t=406" TargetMode="External"/><Relationship Id="rId28" Type="http://schemas.openxmlformats.org/officeDocument/2006/relationships/hyperlink" Target="https://www.feel-ok.ch/ziele" TargetMode="External"/><Relationship Id="rId36" Type="http://schemas.openxmlformats.org/officeDocument/2006/relationships/hyperlink" Target="https://www.feel-ok.ch/onlineschulung-ai" TargetMode="External"/><Relationship Id="rId49" Type="http://schemas.openxmlformats.org/officeDocument/2006/relationships/hyperlink" Target="https://www.feel-ok.ch/cool/" TargetMode="External"/><Relationship Id="rId57"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youtu.be/ZUZORF9_UAk?t=56" TargetMode="External"/><Relationship Id="rId31" Type="http://schemas.openxmlformats.org/officeDocument/2006/relationships/hyperlink" Target="https://youtu.be/ZUZORF9_UAk?t=1433" TargetMode="External"/><Relationship Id="rId44" Type="http://schemas.openxmlformats.org/officeDocument/2006/relationships/hyperlink" Target="https://youtu.be/ZUZORF9_UAk?t=2369" TargetMode="External"/><Relationship Id="rId52" Type="http://schemas.openxmlformats.org/officeDocument/2006/relationships/hyperlink" Target="https://www.feel-ok.ch/+rundbrief" TargetMode="External"/><Relationship Id="rId4" Type="http://schemas.openxmlformats.org/officeDocument/2006/relationships/settings" Target="settings.xml"/><Relationship Id="rId9" Type="http://schemas.openxmlformats.org/officeDocument/2006/relationships/hyperlink" Target="mailto:opadlina@gmail.com" TargetMode="External"/><Relationship Id="rId14" Type="http://schemas.openxmlformats.org/officeDocument/2006/relationships/image" Target="media/image4.png"/><Relationship Id="rId22" Type="http://schemas.openxmlformats.org/officeDocument/2006/relationships/hyperlink" Target="https://www.feel-ok.ch/sprint" TargetMode="External"/><Relationship Id="rId27" Type="http://schemas.openxmlformats.org/officeDocument/2006/relationships/hyperlink" Target="https://www.feel-ok.ch/themen" TargetMode="External"/><Relationship Id="rId30" Type="http://schemas.openxmlformats.org/officeDocument/2006/relationships/hyperlink" Target="https://www.feel-ok.ch/arbeitsblaetter/" TargetMode="External"/><Relationship Id="rId35" Type="http://schemas.openxmlformats.org/officeDocument/2006/relationships/hyperlink" Target="https://www.feel-ok.ch/ai-schule" TargetMode="External"/><Relationship Id="rId43" Type="http://schemas.openxmlformats.org/officeDocument/2006/relationships/hyperlink" Target="https://youtu.be/ZUZORF9_UAk?t=2291" TargetMode="External"/><Relationship Id="rId48" Type="http://schemas.openxmlformats.org/officeDocument/2006/relationships/hyperlink" Target="https://www.feel-ok.ch/cool/" TargetMode="External"/><Relationship Id="rId56" Type="http://schemas.openxmlformats.org/officeDocument/2006/relationships/fontTable" Target="fontTable.xml"/><Relationship Id="rId8" Type="http://schemas.openxmlformats.org/officeDocument/2006/relationships/hyperlink" Target="mailto:padlina@radix.ch" TargetMode="External"/><Relationship Id="rId51" Type="http://schemas.openxmlformats.org/officeDocument/2006/relationships/hyperlink" Target="https://youtu.be/ZUZORF9_UAk?t=2807"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BE322-05BA-449B-BD32-58BB47F8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1751</Words>
  <Characters>11038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35</cp:revision>
  <dcterms:created xsi:type="dcterms:W3CDTF">2022-05-05T10:08:00Z</dcterms:created>
  <dcterms:modified xsi:type="dcterms:W3CDTF">2022-05-24T09:28:00Z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